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AFE" w:rsidRDefault="00957D4D" w:rsidP="00453AFE">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 xml:space="preserve">Додаток № </w:t>
      </w:r>
      <w:r w:rsidR="00137493">
        <w:rPr>
          <w:rFonts w:ascii="Times New Roman" w:eastAsiaTheme="minorEastAsia" w:hAnsi="Times New Roman" w:cstheme="minorBidi"/>
          <w:sz w:val="22"/>
          <w:szCs w:val="22"/>
          <w:lang w:val="uk-UA" w:eastAsia="uk-UA"/>
        </w:rPr>
        <w:t>9</w:t>
      </w:r>
    </w:p>
    <w:p w:rsidR="00453AFE" w:rsidRDefault="00453AFE" w:rsidP="00453AFE">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до рішення Переяславської міської ради</w:t>
      </w:r>
    </w:p>
    <w:p w:rsidR="00985E4D" w:rsidRDefault="00985E4D" w:rsidP="00985E4D">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від 19.03.2026р. № 28-120-VIII</w:t>
      </w:r>
    </w:p>
    <w:p w:rsidR="0071765F" w:rsidRDefault="0071765F" w:rsidP="00453AFE">
      <w:pPr>
        <w:jc w:val="center"/>
        <w:textAlignment w:val="baseline"/>
        <w:rPr>
          <w:rFonts w:ascii="Times New Roman" w:hAnsi="Times New Roman"/>
          <w:b/>
          <w:szCs w:val="28"/>
          <w:lang w:val="uk-UA"/>
        </w:rPr>
      </w:pPr>
    </w:p>
    <w:p w:rsidR="00453AFE" w:rsidRPr="00A94108" w:rsidRDefault="00A94108" w:rsidP="00453AFE">
      <w:pPr>
        <w:jc w:val="center"/>
        <w:textAlignment w:val="baseline"/>
        <w:rPr>
          <w:rFonts w:ascii="Times New Roman" w:hAnsi="Times New Roman"/>
          <w:b/>
          <w:szCs w:val="28"/>
          <w:lang w:val="uk-UA"/>
        </w:rPr>
      </w:pPr>
      <w:r w:rsidRPr="00A94108">
        <w:rPr>
          <w:rFonts w:ascii="Times New Roman" w:hAnsi="Times New Roman"/>
          <w:b/>
          <w:szCs w:val="28"/>
          <w:lang w:val="uk-UA"/>
        </w:rPr>
        <w:t xml:space="preserve">ІНФОРМАЦІЙНА КАРТКА </w:t>
      </w:r>
      <w:r w:rsidR="00957D4D">
        <w:rPr>
          <w:rFonts w:ascii="Times New Roman" w:hAnsi="Times New Roman"/>
          <w:b/>
          <w:szCs w:val="28"/>
          <w:lang w:val="uk-UA"/>
        </w:rPr>
        <w:t>№ 2.</w:t>
      </w:r>
      <w:r w:rsidR="00137493">
        <w:rPr>
          <w:rFonts w:ascii="Times New Roman" w:hAnsi="Times New Roman"/>
          <w:b/>
          <w:szCs w:val="28"/>
          <w:lang w:val="uk-UA"/>
        </w:rPr>
        <w:t>9</w:t>
      </w:r>
    </w:p>
    <w:p w:rsidR="00453AFE" w:rsidRPr="00A94108" w:rsidRDefault="00453AFE" w:rsidP="00453AFE">
      <w:pPr>
        <w:tabs>
          <w:tab w:val="left" w:pos="1598"/>
        </w:tabs>
        <w:jc w:val="center"/>
        <w:textAlignment w:val="baseline"/>
        <w:rPr>
          <w:rFonts w:ascii="Times New Roman" w:hAnsi="Times New Roman"/>
          <w:b/>
          <w:szCs w:val="28"/>
          <w:u w:val="single"/>
          <w:lang w:val="uk-UA"/>
        </w:rPr>
      </w:pPr>
      <w:r w:rsidRPr="00A94108">
        <w:rPr>
          <w:rFonts w:ascii="Times New Roman" w:hAnsi="Times New Roman"/>
          <w:b/>
          <w:szCs w:val="28"/>
          <w:u w:val="single"/>
          <w:lang w:val="uk-UA"/>
        </w:rPr>
        <w:t>Надання рішення про призначення опікуна чи піклувальника дитині</w:t>
      </w:r>
    </w:p>
    <w:p w:rsidR="00453AFE" w:rsidRPr="00453AFE" w:rsidRDefault="00453AFE" w:rsidP="00453AFE">
      <w:pPr>
        <w:tabs>
          <w:tab w:val="left" w:pos="1598"/>
        </w:tabs>
        <w:jc w:val="center"/>
        <w:textAlignment w:val="baseline"/>
        <w:rPr>
          <w:rFonts w:ascii="Times New Roman" w:hAnsi="Times New Roman"/>
          <w:sz w:val="24"/>
          <w:szCs w:val="24"/>
          <w:lang w:val="uk-UA"/>
        </w:rPr>
      </w:pPr>
      <w:r w:rsidRPr="00453AFE">
        <w:rPr>
          <w:rFonts w:ascii="Times New Roman" w:hAnsi="Times New Roman"/>
          <w:sz w:val="24"/>
          <w:szCs w:val="24"/>
          <w:lang w:val="uk-UA"/>
        </w:rPr>
        <w:t xml:space="preserve"> (назва адміністративної послуги)</w:t>
      </w:r>
    </w:p>
    <w:p w:rsidR="00453AFE" w:rsidRPr="00453AFE" w:rsidRDefault="00453AFE" w:rsidP="00453AFE">
      <w:pPr>
        <w:jc w:val="center"/>
        <w:textAlignment w:val="baseline"/>
        <w:rPr>
          <w:rFonts w:ascii="Times New Roman" w:hAnsi="Times New Roman"/>
          <w:b/>
          <w:szCs w:val="28"/>
          <w:u w:val="single"/>
          <w:lang w:val="uk-UA"/>
        </w:rPr>
      </w:pPr>
      <w:r w:rsidRPr="00453AFE">
        <w:rPr>
          <w:rFonts w:ascii="Times New Roman" w:hAnsi="Times New Roman"/>
          <w:b/>
          <w:szCs w:val="28"/>
          <w:u w:val="single"/>
          <w:lang w:val="uk-UA"/>
        </w:rPr>
        <w:t xml:space="preserve">Служба у справах дітей та сім’ї Переяславської міської ради </w:t>
      </w:r>
    </w:p>
    <w:p w:rsidR="00453AFE" w:rsidRPr="00453AFE" w:rsidRDefault="00453AFE" w:rsidP="00453AFE">
      <w:pPr>
        <w:jc w:val="center"/>
        <w:textAlignment w:val="baseline"/>
        <w:rPr>
          <w:rFonts w:ascii="Times New Roman" w:hAnsi="Times New Roman"/>
          <w:sz w:val="20"/>
          <w:lang w:val="uk-UA"/>
        </w:rPr>
      </w:pPr>
      <w:r w:rsidRPr="00453AFE">
        <w:rPr>
          <w:rFonts w:ascii="Times New Roman" w:hAnsi="Times New Roman"/>
          <w:sz w:val="20"/>
          <w:lang w:val="uk-UA"/>
        </w:rPr>
        <w:t>(найменування суб’єкта надання адміністративної послуги)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
        <w:gridCol w:w="2621"/>
        <w:gridCol w:w="6772"/>
      </w:tblGrid>
      <w:tr w:rsidR="00453AFE" w:rsidRPr="00453AFE" w:rsidTr="00A81806">
        <w:tc>
          <w:tcPr>
            <w:tcW w:w="9918" w:type="dxa"/>
            <w:gridSpan w:val="3"/>
            <w:tcBorders>
              <w:top w:val="single" w:sz="4" w:space="0" w:color="auto"/>
              <w:left w:val="single" w:sz="4" w:space="0" w:color="auto"/>
              <w:bottom w:val="single" w:sz="4" w:space="0" w:color="auto"/>
              <w:right w:val="single" w:sz="4" w:space="0" w:color="auto"/>
            </w:tcBorders>
          </w:tcPr>
          <w:p w:rsidR="00453AFE" w:rsidRPr="00453AFE" w:rsidRDefault="00453AFE" w:rsidP="00453AFE">
            <w:pPr>
              <w:tabs>
                <w:tab w:val="left" w:pos="714"/>
                <w:tab w:val="center" w:pos="4535"/>
                <w:tab w:val="right" w:pos="9071"/>
              </w:tabs>
              <w:jc w:val="center"/>
              <w:textAlignment w:val="baseline"/>
              <w:rPr>
                <w:rFonts w:ascii="Times New Roman" w:hAnsi="Times New Roman"/>
                <w:b/>
                <w:sz w:val="22"/>
                <w:szCs w:val="22"/>
              </w:rPr>
            </w:pPr>
            <w:r w:rsidRPr="00453AFE">
              <w:rPr>
                <w:rFonts w:ascii="Times New Roman" w:hAnsi="Times New Roman"/>
                <w:b/>
                <w:sz w:val="22"/>
                <w:szCs w:val="22"/>
              </w:rPr>
              <w:t>Інформація про центр надання адміністративн</w:t>
            </w:r>
            <w:proofErr w:type="spellStart"/>
            <w:r w:rsidRPr="00453AFE">
              <w:rPr>
                <w:rFonts w:ascii="Times New Roman" w:hAnsi="Times New Roman"/>
                <w:b/>
                <w:sz w:val="22"/>
                <w:szCs w:val="22"/>
                <w:lang w:val="uk-UA"/>
              </w:rPr>
              <w:t>их</w:t>
            </w:r>
            <w:proofErr w:type="spellEnd"/>
            <w:r w:rsidRPr="00453AFE">
              <w:rPr>
                <w:rFonts w:ascii="Times New Roman" w:hAnsi="Times New Roman"/>
                <w:b/>
                <w:sz w:val="22"/>
                <w:szCs w:val="22"/>
              </w:rPr>
              <w:t xml:space="preserve"> послуг</w:t>
            </w:r>
          </w:p>
        </w:tc>
      </w:tr>
      <w:tr w:rsidR="00453AFE" w:rsidRPr="00A94108" w:rsidTr="00A81806">
        <w:trPr>
          <w:trHeight w:val="95"/>
        </w:trPr>
        <w:tc>
          <w:tcPr>
            <w:tcW w:w="3146" w:type="dxa"/>
            <w:gridSpan w:val="2"/>
            <w:tcBorders>
              <w:top w:val="single" w:sz="4" w:space="0" w:color="auto"/>
              <w:left w:val="single" w:sz="4" w:space="0" w:color="auto"/>
              <w:bottom w:val="single" w:sz="4" w:space="0" w:color="auto"/>
              <w:right w:val="single" w:sz="4" w:space="0" w:color="auto"/>
            </w:tcBorders>
          </w:tcPr>
          <w:p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 xml:space="preserve">Найменування </w:t>
            </w:r>
            <w:r w:rsidRPr="00A94108">
              <w:rPr>
                <w:rFonts w:ascii="Times New Roman" w:hAnsi="Times New Roman"/>
                <w:sz w:val="24"/>
                <w:szCs w:val="24"/>
                <w:lang w:val="uk-UA"/>
              </w:rPr>
              <w:t>ЦНАП</w:t>
            </w:r>
            <w:r w:rsidRPr="00A94108">
              <w:rPr>
                <w:rFonts w:ascii="Times New Roman" w:hAnsi="Times New Roman"/>
                <w:sz w:val="24"/>
                <w:szCs w:val="24"/>
              </w:rPr>
              <w:t>, в якому здійснюється обслуговування суб’єкта звернення</w:t>
            </w:r>
          </w:p>
        </w:tc>
        <w:tc>
          <w:tcPr>
            <w:tcW w:w="6772"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Центр надання адміністративних послуг виконавчого комітету Переяслав</w:t>
            </w:r>
            <w:r w:rsidRPr="00A94108">
              <w:rPr>
                <w:rFonts w:ascii="Times New Roman" w:hAnsi="Times New Roman"/>
                <w:sz w:val="24"/>
                <w:szCs w:val="24"/>
                <w:lang w:val="uk-UA"/>
              </w:rPr>
              <w:t>с</w:t>
            </w:r>
            <w:r w:rsidRPr="00A94108">
              <w:rPr>
                <w:rFonts w:ascii="Times New Roman" w:hAnsi="Times New Roman"/>
                <w:sz w:val="24"/>
                <w:szCs w:val="24"/>
              </w:rPr>
              <w:t>ької міської ради</w:t>
            </w:r>
          </w:p>
        </w:tc>
      </w:tr>
      <w:tr w:rsidR="00453AFE" w:rsidRPr="00A94108" w:rsidTr="00A81806">
        <w:trPr>
          <w:trHeight w:val="95"/>
        </w:trPr>
        <w:tc>
          <w:tcPr>
            <w:tcW w:w="525"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1.</w:t>
            </w:r>
          </w:p>
        </w:tc>
        <w:tc>
          <w:tcPr>
            <w:tcW w:w="2621"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 xml:space="preserve">Місцезнаходження </w:t>
            </w:r>
            <w:r w:rsidRPr="00A94108">
              <w:rPr>
                <w:rFonts w:ascii="Times New Roman" w:hAnsi="Times New Roman"/>
                <w:sz w:val="24"/>
                <w:szCs w:val="24"/>
                <w:lang w:val="uk-UA"/>
              </w:rPr>
              <w:t>ЦНАП</w:t>
            </w:r>
          </w:p>
        </w:tc>
        <w:tc>
          <w:tcPr>
            <w:tcW w:w="6772"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08400, Україна, Київська обл., м. Переяслав,</w:t>
            </w:r>
          </w:p>
          <w:p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 вул. Б.Хмельницького, 27/25</w:t>
            </w:r>
          </w:p>
        </w:tc>
      </w:tr>
      <w:tr w:rsidR="00453AFE" w:rsidRPr="00A94108" w:rsidTr="00A81806">
        <w:trPr>
          <w:trHeight w:val="242"/>
        </w:trPr>
        <w:tc>
          <w:tcPr>
            <w:tcW w:w="525"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2.</w:t>
            </w:r>
          </w:p>
        </w:tc>
        <w:tc>
          <w:tcPr>
            <w:tcW w:w="2621"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rPr>
              <w:t xml:space="preserve">Інформація щодо режиму роботи </w:t>
            </w:r>
            <w:r w:rsidRPr="00A94108">
              <w:rPr>
                <w:rFonts w:ascii="Times New Roman" w:hAnsi="Times New Roman"/>
                <w:sz w:val="24"/>
                <w:szCs w:val="24"/>
                <w:lang w:val="uk-UA"/>
              </w:rPr>
              <w:t>ЦНАП</w:t>
            </w:r>
          </w:p>
        </w:tc>
        <w:tc>
          <w:tcPr>
            <w:tcW w:w="6772"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Пн, Ср., Чт., Пт.: з 9.00 до 16.00; Вт. до 20.00; </w:t>
            </w:r>
          </w:p>
          <w:p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Вихідний: Сб.,Нд.</w:t>
            </w:r>
          </w:p>
        </w:tc>
      </w:tr>
      <w:tr w:rsidR="00453AFE" w:rsidRPr="00A94108" w:rsidTr="00A81806">
        <w:trPr>
          <w:trHeight w:val="292"/>
        </w:trPr>
        <w:tc>
          <w:tcPr>
            <w:tcW w:w="525"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3.</w:t>
            </w:r>
          </w:p>
        </w:tc>
        <w:tc>
          <w:tcPr>
            <w:tcW w:w="2621"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rPr>
              <w:t>Тел/факс, адреса ел</w:t>
            </w:r>
            <w:r w:rsidRPr="00A94108">
              <w:rPr>
                <w:rFonts w:ascii="Times New Roman" w:hAnsi="Times New Roman"/>
                <w:sz w:val="24"/>
                <w:szCs w:val="24"/>
                <w:lang w:val="uk-UA"/>
              </w:rPr>
              <w:t>.</w:t>
            </w:r>
            <w:r w:rsidRPr="00A94108">
              <w:rPr>
                <w:rFonts w:ascii="Times New Roman" w:hAnsi="Times New Roman"/>
                <w:sz w:val="24"/>
                <w:szCs w:val="24"/>
              </w:rPr>
              <w:t xml:space="preserve"> пошти та веб-сайт</w:t>
            </w:r>
          </w:p>
        </w:tc>
        <w:tc>
          <w:tcPr>
            <w:tcW w:w="6772" w:type="dxa"/>
            <w:tcBorders>
              <w:top w:val="single" w:sz="4" w:space="0" w:color="auto"/>
              <w:left w:val="single" w:sz="4" w:space="0" w:color="auto"/>
              <w:bottom w:val="single" w:sz="4" w:space="0" w:color="auto"/>
              <w:right w:val="single" w:sz="4" w:space="0" w:color="auto"/>
            </w:tcBorders>
          </w:tcPr>
          <w:p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тел.: (04567) 5-15-09, e-mail: </w:t>
            </w:r>
            <w:r w:rsidR="00C119FE" w:rsidRPr="00C119FE">
              <w:fldChar w:fldCharType="begin"/>
            </w:r>
            <w:r w:rsidR="002D0F26">
              <w:instrText xml:space="preserve"> HYPERLINK "mailto:phmcnap@gmail.com" </w:instrText>
            </w:r>
            <w:r w:rsidR="00C119FE" w:rsidRPr="00C119FE">
              <w:fldChar w:fldCharType="separate"/>
            </w:r>
            <w:r w:rsidRPr="00A94108">
              <w:rPr>
                <w:rFonts w:ascii="Times New Roman" w:hAnsi="Times New Roman"/>
                <w:color w:val="0000FF"/>
                <w:sz w:val="24"/>
                <w:szCs w:val="24"/>
                <w:u w:val="single"/>
              </w:rPr>
              <w:t>phmcnap@gmail.com</w:t>
            </w:r>
            <w:r w:rsidR="00C119FE">
              <w:rPr>
                <w:rFonts w:ascii="Times New Roman" w:hAnsi="Times New Roman"/>
                <w:color w:val="0000FF"/>
                <w:sz w:val="24"/>
                <w:szCs w:val="24"/>
                <w:u w:val="single"/>
              </w:rPr>
              <w:fldChar w:fldCharType="end"/>
            </w:r>
            <w:r w:rsidRPr="00A94108">
              <w:rPr>
                <w:rFonts w:ascii="Times New Roman" w:hAnsi="Times New Roman"/>
                <w:sz w:val="24"/>
                <w:szCs w:val="24"/>
              </w:rPr>
              <w:t xml:space="preserve">; офіційний веб-сайт </w:t>
            </w:r>
            <w:r w:rsidR="00C119FE" w:rsidRPr="00C119FE">
              <w:fldChar w:fldCharType="begin"/>
            </w:r>
            <w:r w:rsidR="002D0F26">
              <w:instrText xml:space="preserve"> HYPERLINK "http://phm.gov.ua" </w:instrText>
            </w:r>
            <w:r w:rsidR="00C119FE" w:rsidRPr="00C119FE">
              <w:fldChar w:fldCharType="separate"/>
            </w:r>
            <w:r w:rsidRPr="00A94108">
              <w:rPr>
                <w:rFonts w:ascii="Times New Roman" w:hAnsi="Times New Roman"/>
                <w:color w:val="0000FF"/>
                <w:sz w:val="24"/>
                <w:szCs w:val="24"/>
                <w:u w:val="single"/>
              </w:rPr>
              <w:t>http://phm.gov.ua</w:t>
            </w:r>
            <w:r w:rsidR="00C119FE">
              <w:rPr>
                <w:rFonts w:ascii="Times New Roman" w:hAnsi="Times New Roman"/>
                <w:color w:val="0000FF"/>
                <w:sz w:val="24"/>
                <w:szCs w:val="24"/>
                <w:u w:val="single"/>
              </w:rPr>
              <w:fldChar w:fldCharType="end"/>
            </w:r>
            <w:r w:rsidRPr="00A94108">
              <w:rPr>
                <w:rFonts w:ascii="Times New Roman" w:hAnsi="Times New Roman"/>
                <w:sz w:val="24"/>
                <w:szCs w:val="24"/>
              </w:rPr>
              <w:t xml:space="preserve"> </w:t>
            </w:r>
          </w:p>
        </w:tc>
      </w:tr>
    </w:tbl>
    <w:p w:rsidR="00453AFE" w:rsidRPr="00A94108" w:rsidRDefault="00453AFE" w:rsidP="00453AFE">
      <w:pPr>
        <w:textAlignment w:val="baseline"/>
        <w:rPr>
          <w:vanish/>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693"/>
        <w:gridCol w:w="6631"/>
        <w:gridCol w:w="31"/>
      </w:tblGrid>
      <w:tr w:rsidR="00453AFE" w:rsidRPr="00A94108" w:rsidTr="007B4689">
        <w:tc>
          <w:tcPr>
            <w:tcW w:w="9889" w:type="dxa"/>
            <w:gridSpan w:val="4"/>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Нормативні акти, якими регламентується надання адміністративної послуги</w:t>
            </w:r>
          </w:p>
        </w:tc>
      </w:tr>
      <w:tr w:rsidR="00453AFE" w:rsidRPr="00A94108" w:rsidTr="007B4689">
        <w:trPr>
          <w:trHeight w:val="71"/>
        </w:trPr>
        <w:tc>
          <w:tcPr>
            <w:tcW w:w="534" w:type="dxa"/>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 xml:space="preserve">4. </w:t>
            </w:r>
          </w:p>
        </w:tc>
        <w:tc>
          <w:tcPr>
            <w:tcW w:w="2693" w:type="dxa"/>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Закони України</w:t>
            </w:r>
          </w:p>
        </w:tc>
        <w:tc>
          <w:tcPr>
            <w:tcW w:w="6662" w:type="dxa"/>
            <w:gridSpan w:val="2"/>
            <w:shd w:val="clear" w:color="auto" w:fill="auto"/>
          </w:tcPr>
          <w:p w:rsidR="00453AFE" w:rsidRPr="004E39E7"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«Про місце</w:t>
            </w:r>
            <w:r w:rsidR="004E39E7">
              <w:rPr>
                <w:rFonts w:ascii="Times New Roman" w:hAnsi="Times New Roman"/>
                <w:sz w:val="24"/>
                <w:szCs w:val="24"/>
                <w:lang w:val="uk-UA"/>
              </w:rPr>
              <w:t xml:space="preserve">ве самоврядування в Україні», </w:t>
            </w:r>
            <w:r w:rsidRPr="004E39E7">
              <w:rPr>
                <w:rFonts w:ascii="Times New Roman" w:hAnsi="Times New Roman"/>
                <w:sz w:val="24"/>
                <w:szCs w:val="24"/>
                <w:lang w:val="uk-UA"/>
              </w:rPr>
              <w:t>«</w:t>
            </w:r>
            <w:r w:rsidRPr="00A94108">
              <w:rPr>
                <w:rFonts w:ascii="Times New Roman" w:hAnsi="Times New Roman"/>
                <w:sz w:val="24"/>
                <w:szCs w:val="24"/>
                <w:lang w:val="uk-UA"/>
              </w:rPr>
              <w:t>Про охорону дитинства», Цивільний  кодекс України, Сімейний кодекс України</w:t>
            </w:r>
            <w:r w:rsidR="004E39E7">
              <w:rPr>
                <w:rFonts w:ascii="Times New Roman" w:hAnsi="Times New Roman"/>
                <w:sz w:val="24"/>
                <w:szCs w:val="24"/>
                <w:lang w:val="uk-UA"/>
              </w:rPr>
              <w:t xml:space="preserve">, </w:t>
            </w:r>
            <w:r w:rsidR="004E39E7" w:rsidRPr="004E39E7">
              <w:rPr>
                <w:rFonts w:ascii="Times New Roman" w:hAnsi="Times New Roman"/>
                <w:sz w:val="24"/>
                <w:szCs w:val="24"/>
                <w:lang w:val="uk-UA"/>
              </w:rPr>
              <w:t>«</w:t>
            </w:r>
            <w:hyperlink r:id="rId5" w:history="1">
              <w:r w:rsidR="004E39E7" w:rsidRPr="004E39E7">
                <w:rPr>
                  <w:rStyle w:val="a5"/>
                  <w:rFonts w:ascii="Times New Roman" w:hAnsi="Times New Roman"/>
                  <w:color w:val="auto"/>
                  <w:sz w:val="24"/>
                  <w:szCs w:val="24"/>
                  <w:u w:val="none"/>
                </w:rPr>
                <w:t>Про забезпечення організаційно-правових умов соціального захисту дітей-сиріт та дітей, позбавлених батьківського піклування</w:t>
              </w:r>
            </w:hyperlink>
            <w:r w:rsidR="004E39E7">
              <w:rPr>
                <w:rFonts w:ascii="Times New Roman" w:hAnsi="Times New Roman"/>
                <w:sz w:val="24"/>
                <w:szCs w:val="24"/>
                <w:lang w:val="uk-UA"/>
              </w:rPr>
              <w:t>»</w:t>
            </w:r>
          </w:p>
        </w:tc>
      </w:tr>
      <w:tr w:rsidR="00453AFE" w:rsidRPr="00A94108" w:rsidTr="007B4689">
        <w:trPr>
          <w:trHeight w:val="70"/>
        </w:trPr>
        <w:tc>
          <w:tcPr>
            <w:tcW w:w="534" w:type="dxa"/>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 xml:space="preserve">5. </w:t>
            </w:r>
          </w:p>
        </w:tc>
        <w:tc>
          <w:tcPr>
            <w:tcW w:w="2693" w:type="dxa"/>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Кабінету Міністрів України</w:t>
            </w:r>
          </w:p>
        </w:tc>
        <w:tc>
          <w:tcPr>
            <w:tcW w:w="6662" w:type="dxa"/>
            <w:gridSpan w:val="2"/>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Постанова від 24.09.2008 № 866 «Питання діяльності органів опіки та піклування, пов’язаних з захистом прав дитини»</w:t>
            </w:r>
          </w:p>
        </w:tc>
      </w:tr>
      <w:tr w:rsidR="00453AFE" w:rsidRPr="00A94108" w:rsidTr="007B4689">
        <w:trPr>
          <w:trHeight w:val="70"/>
        </w:trPr>
        <w:tc>
          <w:tcPr>
            <w:tcW w:w="534" w:type="dxa"/>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6.</w:t>
            </w:r>
          </w:p>
        </w:tc>
        <w:tc>
          <w:tcPr>
            <w:tcW w:w="2693" w:type="dxa"/>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ЦОВВ</w:t>
            </w:r>
          </w:p>
        </w:tc>
        <w:tc>
          <w:tcPr>
            <w:tcW w:w="6662" w:type="dxa"/>
            <w:gridSpan w:val="2"/>
            <w:shd w:val="clear" w:color="auto" w:fill="auto"/>
          </w:tcPr>
          <w:p w:rsidR="00453AFE" w:rsidRPr="00A94108" w:rsidRDefault="00453AFE" w:rsidP="00453AFE">
            <w:pPr>
              <w:textAlignment w:val="baseline"/>
              <w:rPr>
                <w:rFonts w:ascii="Times New Roman" w:hAnsi="Times New Roman"/>
                <w:b/>
                <w:sz w:val="24"/>
                <w:szCs w:val="24"/>
                <w:lang w:val="uk-UA"/>
              </w:rPr>
            </w:pPr>
            <w:r w:rsidRPr="00A94108">
              <w:rPr>
                <w:rFonts w:ascii="Times New Roman" w:hAnsi="Times New Roman"/>
                <w:b/>
                <w:sz w:val="24"/>
                <w:szCs w:val="24"/>
                <w:lang w:val="uk-UA"/>
              </w:rPr>
              <w:t>-</w:t>
            </w:r>
          </w:p>
        </w:tc>
      </w:tr>
      <w:tr w:rsidR="00453AFE" w:rsidRPr="00A94108" w:rsidTr="007B4689">
        <w:trPr>
          <w:trHeight w:val="70"/>
        </w:trPr>
        <w:tc>
          <w:tcPr>
            <w:tcW w:w="534" w:type="dxa"/>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7.</w:t>
            </w:r>
          </w:p>
        </w:tc>
        <w:tc>
          <w:tcPr>
            <w:tcW w:w="2693" w:type="dxa"/>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місцевих ОВВ/ органів місцевого самоврядування</w:t>
            </w:r>
          </w:p>
        </w:tc>
        <w:tc>
          <w:tcPr>
            <w:tcW w:w="6662" w:type="dxa"/>
            <w:gridSpan w:val="2"/>
            <w:shd w:val="clear" w:color="auto" w:fill="auto"/>
          </w:tcPr>
          <w:p w:rsidR="00453AFE" w:rsidRPr="00A94108" w:rsidRDefault="00453AFE" w:rsidP="00453AFE">
            <w:pPr>
              <w:textAlignment w:val="baseline"/>
              <w:rPr>
                <w:rFonts w:ascii="Times New Roman" w:eastAsia="Calibri" w:hAnsi="Times New Roman"/>
                <w:b/>
                <w:sz w:val="24"/>
                <w:szCs w:val="24"/>
              </w:rPr>
            </w:pPr>
            <w:r w:rsidRPr="00A94108">
              <w:rPr>
                <w:rFonts w:ascii="Times New Roman" w:hAnsi="Times New Roman"/>
                <w:sz w:val="24"/>
                <w:szCs w:val="24"/>
              </w:rPr>
              <w:t>Рішення міської ради «Про затвердження переліку адміністративних послуг»</w:t>
            </w:r>
          </w:p>
          <w:p w:rsidR="00453AFE" w:rsidRPr="00A94108" w:rsidRDefault="00453AFE" w:rsidP="00453AFE">
            <w:pPr>
              <w:textAlignment w:val="baseline"/>
              <w:rPr>
                <w:rFonts w:ascii="Times New Roman" w:hAnsi="Times New Roman"/>
                <w:b/>
                <w:sz w:val="24"/>
                <w:szCs w:val="24"/>
              </w:rPr>
            </w:pPr>
          </w:p>
        </w:tc>
      </w:tr>
      <w:tr w:rsidR="00453AFE" w:rsidRPr="00A94108" w:rsidTr="007B4689">
        <w:trPr>
          <w:trHeight w:val="70"/>
        </w:trPr>
        <w:tc>
          <w:tcPr>
            <w:tcW w:w="9889" w:type="dxa"/>
            <w:gridSpan w:val="4"/>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Умови отримання адміністративної послуги</w:t>
            </w:r>
          </w:p>
        </w:tc>
      </w:tr>
      <w:tr w:rsidR="00453AFE" w:rsidRPr="00A94108" w:rsidTr="007B4689">
        <w:trPr>
          <w:trHeight w:val="71"/>
        </w:trPr>
        <w:tc>
          <w:tcPr>
            <w:tcW w:w="534" w:type="dxa"/>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8.</w:t>
            </w:r>
          </w:p>
        </w:tc>
        <w:tc>
          <w:tcPr>
            <w:tcW w:w="2693" w:type="dxa"/>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Підстава для одержання адміністративної послуги</w:t>
            </w:r>
          </w:p>
        </w:tc>
        <w:tc>
          <w:tcPr>
            <w:tcW w:w="6662" w:type="dxa"/>
            <w:gridSpan w:val="2"/>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Заява та документи відповідно до переліку</w:t>
            </w:r>
          </w:p>
        </w:tc>
      </w:tr>
      <w:tr w:rsidR="00453AFE" w:rsidRPr="00A94108" w:rsidTr="007B4689">
        <w:trPr>
          <w:trHeight w:val="70"/>
        </w:trPr>
        <w:tc>
          <w:tcPr>
            <w:tcW w:w="534" w:type="dxa"/>
            <w:tcBorders>
              <w:bottom w:val="single" w:sz="4" w:space="0" w:color="auto"/>
            </w:tcBorders>
            <w:shd w:val="clear" w:color="auto" w:fill="auto"/>
          </w:tcPr>
          <w:p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9.</w:t>
            </w:r>
          </w:p>
        </w:tc>
        <w:tc>
          <w:tcPr>
            <w:tcW w:w="2693" w:type="dxa"/>
            <w:tcBorders>
              <w:bottom w:val="single" w:sz="4" w:space="0" w:color="auto"/>
            </w:tcBorders>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Вичерпний перелік документів, необхідних для отримання адміністративної послуги, а також вимоги до них</w:t>
            </w:r>
          </w:p>
        </w:tc>
        <w:tc>
          <w:tcPr>
            <w:tcW w:w="6662" w:type="dxa"/>
            <w:gridSpan w:val="2"/>
            <w:tcBorders>
              <w:bottom w:val="single" w:sz="4" w:space="0" w:color="auto"/>
            </w:tcBorders>
            <w:shd w:val="clear" w:color="auto" w:fill="auto"/>
          </w:tcPr>
          <w:p w:rsidR="0042299D" w:rsidRPr="004B0F7B" w:rsidRDefault="00453AFE" w:rsidP="004B0F7B">
            <w:pPr>
              <w:pStyle w:val="a6"/>
              <w:numPr>
                <w:ilvl w:val="0"/>
                <w:numId w:val="3"/>
              </w:numPr>
              <w:jc w:val="both"/>
              <w:textAlignment w:val="baseline"/>
              <w:rPr>
                <w:rFonts w:ascii="Times New Roman" w:hAnsi="Times New Roman"/>
                <w:sz w:val="24"/>
                <w:szCs w:val="24"/>
              </w:rPr>
            </w:pPr>
            <w:r w:rsidRPr="004B0F7B">
              <w:rPr>
                <w:rFonts w:ascii="Times New Roman" w:hAnsi="Times New Roman"/>
                <w:sz w:val="24"/>
                <w:szCs w:val="24"/>
                <w:lang w:val="uk-UA"/>
              </w:rPr>
              <w:t>Заява на ім’я міського голови у довільній формі</w:t>
            </w:r>
            <w:r w:rsidR="004B0F7B">
              <w:rPr>
                <w:rFonts w:ascii="Times New Roman" w:hAnsi="Times New Roman"/>
                <w:sz w:val="24"/>
                <w:szCs w:val="24"/>
                <w:lang w:val="uk-UA"/>
              </w:rPr>
              <w:t>.</w:t>
            </w:r>
          </w:p>
          <w:p w:rsidR="00B44DFE" w:rsidRPr="004B0F7B" w:rsidRDefault="0042299D" w:rsidP="004B0F7B">
            <w:pPr>
              <w:pStyle w:val="rvps2"/>
              <w:shd w:val="clear" w:color="auto" w:fill="FFFFFF"/>
              <w:spacing w:before="0" w:beforeAutospacing="0" w:after="0" w:afterAutospacing="0"/>
              <w:ind w:firstLine="203"/>
              <w:jc w:val="both"/>
              <w:rPr>
                <w:color w:val="333333"/>
              </w:rPr>
            </w:pPr>
            <w:r w:rsidRPr="004B0F7B">
              <w:t xml:space="preserve">2. </w:t>
            </w:r>
            <w:r w:rsidR="00453AFE" w:rsidRPr="004B0F7B">
              <w:t xml:space="preserve"> </w:t>
            </w:r>
            <w:r w:rsidR="004B0F7B">
              <w:rPr>
                <w:color w:val="333333"/>
              </w:rPr>
              <w:t>К</w:t>
            </w:r>
            <w:r w:rsidRPr="004B0F7B">
              <w:rPr>
                <w:color w:val="333333"/>
              </w:rPr>
              <w:t>опію документа, що посвідчує особу</w:t>
            </w:r>
            <w:r w:rsidR="00B44DFE" w:rsidRPr="004B0F7B">
              <w:rPr>
                <w:color w:val="333333"/>
              </w:rPr>
              <w:t xml:space="preserve"> та </w:t>
            </w:r>
            <w:bookmarkStart w:id="0" w:name="n913"/>
            <w:bookmarkEnd w:id="0"/>
            <w:r w:rsidR="00B44DFE" w:rsidRPr="004B0F7B">
              <w:t>витяг з реєстру територіальної громади про  реєстрацію заявника.</w:t>
            </w:r>
          </w:p>
          <w:p w:rsidR="0042299D"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 xml:space="preserve">3. </w:t>
            </w:r>
            <w:r w:rsidR="004B0F7B">
              <w:rPr>
                <w:color w:val="333333"/>
              </w:rPr>
              <w:t>К</w:t>
            </w:r>
            <w:r w:rsidRPr="004B0F7B">
              <w:rPr>
                <w:color w:val="333333"/>
              </w:rPr>
              <w:t>опію реєстраційного номера облікової картки платника податків з Державного реєстру фізичних осіб - платників податків або інформація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(за наявності)</w:t>
            </w:r>
            <w:r w:rsidR="004B0F7B">
              <w:rPr>
                <w:color w:val="333333"/>
              </w:rPr>
              <w:t>.</w:t>
            </w:r>
          </w:p>
          <w:p w:rsidR="0042299D" w:rsidRPr="004B0F7B" w:rsidRDefault="0042299D" w:rsidP="004B0F7B">
            <w:pPr>
              <w:pStyle w:val="rvps2"/>
              <w:shd w:val="clear" w:color="auto" w:fill="FFFFFF"/>
              <w:spacing w:before="0" w:beforeAutospacing="0" w:after="0" w:afterAutospacing="0"/>
              <w:ind w:firstLine="203"/>
              <w:jc w:val="both"/>
              <w:rPr>
                <w:color w:val="333333"/>
              </w:rPr>
            </w:pPr>
            <w:bookmarkStart w:id="1" w:name="n914"/>
            <w:bookmarkEnd w:id="1"/>
            <w:r w:rsidRPr="004B0F7B">
              <w:rPr>
                <w:color w:val="333333"/>
              </w:rPr>
              <w:t xml:space="preserve">4. </w:t>
            </w:r>
            <w:r w:rsidR="004B0F7B">
              <w:rPr>
                <w:color w:val="333333"/>
              </w:rPr>
              <w:t>К</w:t>
            </w:r>
            <w:r w:rsidRPr="004B0F7B">
              <w:rPr>
                <w:color w:val="333333"/>
              </w:rPr>
              <w:t xml:space="preserve">опію документа, де зазначено унікальний номер запису в Єдиному державному демографічному реєстрі (за </w:t>
            </w:r>
            <w:r w:rsidRPr="004B0F7B">
              <w:rPr>
                <w:color w:val="333333"/>
              </w:rPr>
              <w:lastRenderedPageBreak/>
              <w:t>наявності)</w:t>
            </w:r>
            <w:r w:rsidR="004B0F7B">
              <w:rPr>
                <w:color w:val="333333"/>
              </w:rPr>
              <w:t>.</w:t>
            </w:r>
          </w:p>
          <w:p w:rsidR="0042299D" w:rsidRPr="004B0F7B" w:rsidRDefault="0042299D" w:rsidP="004B0F7B">
            <w:pPr>
              <w:pStyle w:val="rvps2"/>
              <w:shd w:val="clear" w:color="auto" w:fill="FFFFFF"/>
              <w:spacing w:before="0" w:beforeAutospacing="0" w:after="0" w:afterAutospacing="0"/>
              <w:ind w:firstLine="203"/>
              <w:jc w:val="both"/>
              <w:rPr>
                <w:color w:val="333333"/>
              </w:rPr>
            </w:pPr>
            <w:bookmarkStart w:id="2" w:name="n915"/>
            <w:bookmarkEnd w:id="2"/>
            <w:r w:rsidRPr="004B0F7B">
              <w:rPr>
                <w:color w:val="333333"/>
              </w:rPr>
              <w:t xml:space="preserve">5. </w:t>
            </w:r>
            <w:r w:rsidR="004B0F7B">
              <w:rPr>
                <w:color w:val="333333"/>
              </w:rPr>
              <w:t>Д</w:t>
            </w:r>
            <w:r w:rsidRPr="004B0F7B">
              <w:rPr>
                <w:color w:val="333333"/>
              </w:rPr>
              <w:t>овідку про заробітну плату за останніх шість місяців або відомості з Державного реєстру фізичних осіб - платників податків про суми виплачених доходів та утриманих податків або довідка про подану декларацію про майновий стан і доходи за попередній календарний рік.</w:t>
            </w:r>
          </w:p>
          <w:p w:rsidR="0042299D"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6.</w:t>
            </w:r>
            <w:r w:rsidR="004B0F7B">
              <w:rPr>
                <w:color w:val="333333"/>
              </w:rPr>
              <w:t xml:space="preserve"> К</w:t>
            </w:r>
            <w:r w:rsidRPr="004B0F7B">
              <w:rPr>
                <w:color w:val="333333"/>
              </w:rPr>
              <w:t>опію свідоцтва про шлюб або витяг з Державного реєстру актів цивільного стану громадян про шлюб (для осіб, які перебувають у шлюбі)</w:t>
            </w:r>
            <w:r w:rsidR="004B0F7B">
              <w:rPr>
                <w:color w:val="333333"/>
              </w:rPr>
              <w:t>.</w:t>
            </w:r>
          </w:p>
          <w:p w:rsidR="00A02715"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 xml:space="preserve">7. </w:t>
            </w:r>
            <w:r w:rsidR="004B0F7B">
              <w:rPr>
                <w:color w:val="333333"/>
              </w:rPr>
              <w:t>М</w:t>
            </w:r>
            <w:r w:rsidRPr="004B0F7B">
              <w:rPr>
                <w:color w:val="333333"/>
              </w:rPr>
              <w:t>едичний висновок за формою згідно з додатком до 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 затвердженого постановою Кабінету Міністрів України від 01.10.2025 № 1261</w:t>
            </w:r>
            <w:r w:rsidR="004B0F7B">
              <w:rPr>
                <w:color w:val="333333"/>
              </w:rPr>
              <w:t>.</w:t>
            </w:r>
          </w:p>
          <w:p w:rsidR="00A02715" w:rsidRPr="004B0F7B" w:rsidRDefault="00A02715" w:rsidP="004B0F7B">
            <w:pPr>
              <w:pStyle w:val="rvps2"/>
              <w:shd w:val="clear" w:color="auto" w:fill="FFFFFF"/>
              <w:spacing w:before="0" w:beforeAutospacing="0" w:after="0" w:afterAutospacing="0"/>
              <w:ind w:firstLine="203"/>
              <w:jc w:val="both"/>
              <w:rPr>
                <w:color w:val="333333"/>
              </w:rPr>
            </w:pPr>
            <w:r w:rsidRPr="004B0F7B">
              <w:rPr>
                <w:color w:val="333333"/>
              </w:rPr>
              <w:t xml:space="preserve">8. </w:t>
            </w:r>
            <w:r w:rsidR="004B0F7B">
              <w:rPr>
                <w:color w:val="333333"/>
              </w:rPr>
              <w:t>Д</w:t>
            </w:r>
            <w:r w:rsidRPr="004B0F7B">
              <w:rPr>
                <w:color w:val="333333"/>
              </w:rPr>
              <w:t>овідку про наявність чи відсутність судимості для кожного заявника, видана територіальним центром з надання сервісних послуг МВС за місцем проживання заявника</w:t>
            </w:r>
            <w:r w:rsidR="004B0F7B">
              <w:rPr>
                <w:color w:val="333333"/>
              </w:rPr>
              <w:t>.</w:t>
            </w:r>
          </w:p>
          <w:p w:rsidR="00A02715" w:rsidRPr="004B0F7B" w:rsidRDefault="00A02715" w:rsidP="004B0F7B">
            <w:pPr>
              <w:pStyle w:val="rvps2"/>
              <w:shd w:val="clear" w:color="auto" w:fill="FFFFFF"/>
              <w:spacing w:before="0" w:beforeAutospacing="0" w:after="0" w:afterAutospacing="0"/>
              <w:ind w:firstLine="203"/>
              <w:jc w:val="both"/>
              <w:rPr>
                <w:color w:val="333333"/>
              </w:rPr>
            </w:pPr>
            <w:bookmarkStart w:id="3" w:name="n921"/>
            <w:bookmarkEnd w:id="3"/>
            <w:r w:rsidRPr="004B0F7B">
              <w:rPr>
                <w:color w:val="333333"/>
              </w:rPr>
              <w:t xml:space="preserve">9. </w:t>
            </w:r>
            <w:r w:rsidR="004B0F7B">
              <w:rPr>
                <w:color w:val="333333"/>
              </w:rPr>
              <w:t>Д</w:t>
            </w:r>
            <w:r w:rsidRPr="004B0F7B">
              <w:rPr>
                <w:color w:val="333333"/>
              </w:rPr>
              <w:t>окумент, що підтверджує право власності або користування житловим приміщенням</w:t>
            </w:r>
            <w:r w:rsidR="004B0F7B">
              <w:rPr>
                <w:color w:val="333333"/>
              </w:rPr>
              <w:t>.</w:t>
            </w:r>
          </w:p>
          <w:p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rPr>
              <w:t xml:space="preserve">10. </w:t>
            </w:r>
            <w:r w:rsidR="004B0F7B">
              <w:rPr>
                <w:color w:val="333333"/>
                <w:shd w:val="clear" w:color="auto" w:fill="FFFFFF"/>
              </w:rPr>
              <w:t>Д</w:t>
            </w:r>
            <w:r w:rsidRPr="004B0F7B">
              <w:rPr>
                <w:color w:val="333333"/>
                <w:shd w:val="clear" w:color="auto" w:fill="FFFFFF"/>
              </w:rPr>
              <w:t>окумент, що підтверджує відомості про місце проживання (перебування) заявника та членів його сім’ї, які проживають з ним на спільній житловій площі</w:t>
            </w:r>
            <w:r w:rsidR="004B0F7B">
              <w:rPr>
                <w:color w:val="333333"/>
                <w:shd w:val="clear" w:color="auto" w:fill="FFFFFF"/>
              </w:rPr>
              <w:t>.</w:t>
            </w:r>
          </w:p>
          <w:p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rPr>
              <w:t xml:space="preserve">11. </w:t>
            </w:r>
            <w:r w:rsidR="004B0F7B">
              <w:rPr>
                <w:color w:val="333333"/>
                <w:shd w:val="clear" w:color="auto" w:fill="FFFFFF"/>
              </w:rPr>
              <w:t>П</w:t>
            </w:r>
            <w:r w:rsidRPr="004B0F7B">
              <w:rPr>
                <w:color w:val="333333"/>
                <w:shd w:val="clear" w:color="auto" w:fill="FFFFFF"/>
              </w:rPr>
              <w:t>исьмову згоду всіх повнолітніх членів сім’ї, що проживають разом з особою, яка бажає взяти дитину-сироту або дитину, позбавлену батьківського піклування, під опіку/піклування</w:t>
            </w:r>
            <w:r w:rsidR="004B0F7B">
              <w:rPr>
                <w:color w:val="333333"/>
                <w:shd w:val="clear" w:color="auto" w:fill="FFFFFF"/>
              </w:rPr>
              <w:t>.</w:t>
            </w:r>
          </w:p>
          <w:p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rPr>
              <w:t xml:space="preserve">12. </w:t>
            </w:r>
            <w:r w:rsidR="004B0F7B">
              <w:rPr>
                <w:color w:val="333333"/>
                <w:shd w:val="clear" w:color="auto" w:fill="FFFFFF"/>
              </w:rPr>
              <w:t>З</w:t>
            </w:r>
            <w:r w:rsidRPr="004B0F7B">
              <w:rPr>
                <w:color w:val="333333"/>
                <w:shd w:val="clear" w:color="auto" w:fill="FFFFFF"/>
              </w:rPr>
              <w:t>году другого з подружжя, справжність підпису на якій засвідчено нотаріально (якщо особа, яка бажає взяти дитину-сироту або дитину, позбавлену батьківського піклування, під опіку, піклування, перебуває в шлюбі)</w:t>
            </w:r>
            <w:r w:rsidR="004B0F7B">
              <w:rPr>
                <w:color w:val="333333"/>
                <w:shd w:val="clear" w:color="auto" w:fill="FFFFFF"/>
              </w:rPr>
              <w:t>.</w:t>
            </w:r>
          </w:p>
          <w:p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val="hr-HR" w:eastAsia="ru-RU"/>
              </w:rPr>
            </w:pPr>
            <w:r w:rsidRPr="004B0F7B">
              <w:rPr>
                <w:color w:val="333333"/>
                <w:shd w:val="clear" w:color="auto" w:fill="FFFFFF"/>
              </w:rPr>
              <w:t xml:space="preserve">13. </w:t>
            </w:r>
            <w:r w:rsidR="004B0F7B">
              <w:rPr>
                <w:color w:val="333333"/>
                <w:shd w:val="clear" w:color="auto" w:fill="FFFFFF"/>
                <w:lang w:eastAsia="ru-RU"/>
              </w:rPr>
              <w:t>Л</w:t>
            </w:r>
            <w:r w:rsidRPr="004B0F7B">
              <w:rPr>
                <w:color w:val="333333"/>
                <w:shd w:val="clear" w:color="auto" w:fill="FFFFFF"/>
                <w:lang w:val="hr-HR" w:eastAsia="ru-RU"/>
              </w:rPr>
              <w:t>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hyperlink r:id="rId6" w:tgtFrame="_blank" w:history="1">
              <w:r w:rsidRPr="004B0F7B">
                <w:rPr>
                  <w:color w:val="000099"/>
                  <w:u w:val="single"/>
                  <w:shd w:val="clear" w:color="auto" w:fill="FFFFFF"/>
                  <w:lang w:val="hr-HR" w:eastAsia="ru-RU"/>
                </w:rPr>
                <w:t>Кодексу України про адміністративні правопорушення</w:t>
              </w:r>
            </w:hyperlink>
            <w:r w:rsidRPr="004B0F7B">
              <w:rPr>
                <w:color w:val="333333"/>
                <w:shd w:val="clear" w:color="auto" w:fill="FFFFFF"/>
                <w:lang w:val="hr-HR" w:eastAsia="ru-RU"/>
              </w:rPr>
              <w:t>.</w:t>
            </w:r>
          </w:p>
          <w:p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14. У разі коли особа, яка бажає взяти дитину-сироту або дитину, позбавлену батьківського піклування, під опіку, піклування, перебуває в шлюбі, медичний висновок та довідка про наявність чи відсутність судимості подаються окремо кожним із подружжя. На період проходження військової служби одним із подружжя подання медичного висновку не вимагається.</w:t>
            </w:r>
          </w:p>
          <w:p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15. Акт обстеження умов проживання (складений службою у справах дітей).</w:t>
            </w:r>
          </w:p>
          <w:p w:rsidR="00B44DFE" w:rsidRPr="004B0F7B" w:rsidRDefault="00B44DFE"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 xml:space="preserve">16. </w:t>
            </w:r>
            <w:r w:rsidRPr="004B0F7B">
              <w:t xml:space="preserve">Довідка про проходження курсу навчання з виховання дітей-сиріт та дітей, позбавлених батьківського піклування, і рекомендація  обласного центру соціальних служб щодо </w:t>
            </w:r>
            <w:r w:rsidRPr="004B0F7B">
              <w:lastRenderedPageBreak/>
              <w:t>включення кандидатів до єдиного банку даних ( для осіб які не мають родинних зв’язків з дитиною яку бажають взяти під опіку/піклування є обов’язковою</w:t>
            </w:r>
            <w:r w:rsidR="002D0F26">
              <w:t>.</w:t>
            </w:r>
          </w:p>
          <w:p w:rsidR="00A02715" w:rsidRPr="004B0F7B" w:rsidRDefault="00A02715" w:rsidP="002D0F26">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lang w:eastAsia="ru-RU"/>
              </w:rPr>
              <w:t>1</w:t>
            </w:r>
            <w:r w:rsidR="00B44DFE" w:rsidRPr="004B0F7B">
              <w:rPr>
                <w:color w:val="333333"/>
                <w:shd w:val="clear" w:color="auto" w:fill="FFFFFF"/>
                <w:lang w:eastAsia="ru-RU"/>
              </w:rPr>
              <w:t xml:space="preserve">7. Висновок наданий Службою у справах дітей </w:t>
            </w:r>
            <w:r w:rsidR="00B44DFE" w:rsidRPr="004B0F7B">
              <w:rPr>
                <w:color w:val="333333"/>
                <w:shd w:val="clear" w:color="auto" w:fill="FFFFFF"/>
              </w:rPr>
              <w:t>про можливість заявника бути опікуном, піклувальником.</w:t>
            </w:r>
          </w:p>
          <w:p w:rsidR="00B44DFE" w:rsidRPr="004B0F7B" w:rsidRDefault="00B44DFE" w:rsidP="002D0F26">
            <w:pPr>
              <w:ind w:firstLine="203"/>
              <w:jc w:val="both"/>
              <w:textAlignment w:val="baseline"/>
              <w:rPr>
                <w:rFonts w:ascii="Times New Roman" w:hAnsi="Times New Roman"/>
                <w:sz w:val="24"/>
                <w:szCs w:val="24"/>
                <w:lang w:val="uk-UA"/>
              </w:rPr>
            </w:pPr>
            <w:r w:rsidRPr="004B0F7B">
              <w:rPr>
                <w:rFonts w:ascii="Times New Roman" w:hAnsi="Times New Roman"/>
                <w:color w:val="333333"/>
                <w:sz w:val="24"/>
                <w:szCs w:val="24"/>
                <w:shd w:val="clear" w:color="auto" w:fill="FFFFFF"/>
              </w:rPr>
              <w:t>1</w:t>
            </w:r>
            <w:r w:rsidRPr="004B0F7B">
              <w:rPr>
                <w:rFonts w:ascii="Times New Roman" w:hAnsi="Times New Roman"/>
                <w:color w:val="333333"/>
                <w:sz w:val="24"/>
                <w:szCs w:val="24"/>
                <w:shd w:val="clear" w:color="auto" w:fill="FFFFFF"/>
                <w:lang w:val="uk-UA"/>
              </w:rPr>
              <w:t>8</w:t>
            </w:r>
            <w:r w:rsidRPr="004B0F7B">
              <w:rPr>
                <w:rFonts w:ascii="Times New Roman" w:hAnsi="Times New Roman"/>
                <w:color w:val="333333"/>
                <w:sz w:val="24"/>
                <w:szCs w:val="24"/>
                <w:shd w:val="clear" w:color="auto" w:fill="FFFFFF"/>
              </w:rPr>
              <w:t xml:space="preserve">. </w:t>
            </w:r>
            <w:r w:rsidRPr="004B0F7B">
              <w:rPr>
                <w:rFonts w:ascii="Times New Roman" w:hAnsi="Times New Roman"/>
                <w:sz w:val="24"/>
                <w:szCs w:val="24"/>
                <w:lang w:val="uk-UA"/>
              </w:rPr>
              <w:t>Копія свідоцтва про народження дитини</w:t>
            </w:r>
            <w:r w:rsidR="004B0F7B" w:rsidRPr="004B0F7B">
              <w:rPr>
                <w:rFonts w:ascii="Times New Roman" w:hAnsi="Times New Roman"/>
                <w:sz w:val="24"/>
                <w:szCs w:val="24"/>
                <w:lang w:val="uk-UA"/>
              </w:rPr>
              <w:t>.</w:t>
            </w:r>
          </w:p>
          <w:p w:rsidR="00F5309B" w:rsidRPr="002D0F26" w:rsidRDefault="004B0F7B" w:rsidP="002D0F26">
            <w:pPr>
              <w:ind w:firstLine="203"/>
              <w:jc w:val="both"/>
              <w:textAlignment w:val="baseline"/>
              <w:rPr>
                <w:rFonts w:ascii="Times New Roman" w:hAnsi="Times New Roman"/>
                <w:sz w:val="24"/>
                <w:szCs w:val="24"/>
                <w:lang w:val="uk-UA"/>
              </w:rPr>
            </w:pPr>
            <w:r w:rsidRPr="004B0F7B">
              <w:rPr>
                <w:rFonts w:ascii="Times New Roman" w:hAnsi="Times New Roman"/>
                <w:sz w:val="24"/>
                <w:szCs w:val="24"/>
                <w:lang w:val="uk-UA"/>
              </w:rPr>
              <w:t>19. Копії документів, що підтверджують надання дитині статусу дитини-сироти або дитини, позбавленої батьківського піклування.</w:t>
            </w:r>
          </w:p>
        </w:tc>
      </w:tr>
      <w:tr w:rsidR="00453AFE" w:rsidRPr="00453AFE" w:rsidTr="007B4689">
        <w:trPr>
          <w:trHeight w:val="511"/>
        </w:trPr>
        <w:tc>
          <w:tcPr>
            <w:tcW w:w="534" w:type="dxa"/>
            <w:tcBorders>
              <w:bottom w:val="single" w:sz="4" w:space="0" w:color="auto"/>
            </w:tcBorders>
            <w:shd w:val="clear" w:color="auto" w:fill="auto"/>
          </w:tcPr>
          <w:p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lastRenderedPageBreak/>
              <w:t>10.</w:t>
            </w:r>
          </w:p>
        </w:tc>
        <w:tc>
          <w:tcPr>
            <w:tcW w:w="2693" w:type="dxa"/>
            <w:tcBorders>
              <w:bottom w:val="single" w:sz="4" w:space="0" w:color="auto"/>
            </w:tcBorders>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 xml:space="preserve">Порядок та спосіб  подання документів </w:t>
            </w:r>
            <w:proofErr w:type="spellStart"/>
            <w:r w:rsidRPr="00A94108">
              <w:rPr>
                <w:rFonts w:ascii="Times New Roman" w:hAnsi="Times New Roman"/>
                <w:sz w:val="24"/>
                <w:szCs w:val="24"/>
                <w:lang w:val="uk-UA"/>
              </w:rPr>
              <w:t>адмінпослуги</w:t>
            </w:r>
            <w:proofErr w:type="spellEnd"/>
          </w:p>
        </w:tc>
        <w:tc>
          <w:tcPr>
            <w:tcW w:w="6662" w:type="dxa"/>
            <w:gridSpan w:val="2"/>
            <w:tcBorders>
              <w:bottom w:val="single" w:sz="4" w:space="0" w:color="auto"/>
            </w:tcBorders>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sz w:val="24"/>
                <w:szCs w:val="24"/>
                <w:lang w:val="uk-UA"/>
              </w:rPr>
              <w:t>П</w:t>
            </w:r>
            <w:r w:rsidRPr="00A94108">
              <w:rPr>
                <w:sz w:val="24"/>
                <w:szCs w:val="24"/>
              </w:rPr>
              <w:t>одання необхідних документів до центру надання адміністративних послуг та реєстрація заяви.</w:t>
            </w:r>
          </w:p>
        </w:tc>
      </w:tr>
      <w:tr w:rsidR="00453AFE" w:rsidRPr="00453AFE" w:rsidTr="007B4689">
        <w:trPr>
          <w:trHeight w:val="70"/>
        </w:trPr>
        <w:tc>
          <w:tcPr>
            <w:tcW w:w="534" w:type="dxa"/>
            <w:tcBorders>
              <w:top w:val="nil"/>
            </w:tcBorders>
            <w:shd w:val="clear" w:color="auto" w:fill="auto"/>
          </w:tcPr>
          <w:p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11.</w:t>
            </w:r>
          </w:p>
        </w:tc>
        <w:tc>
          <w:tcPr>
            <w:tcW w:w="2693" w:type="dxa"/>
            <w:tcBorders>
              <w:top w:val="single" w:sz="4" w:space="0" w:color="auto"/>
            </w:tcBorders>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Платність надання адміністративної послуги</w:t>
            </w:r>
          </w:p>
        </w:tc>
        <w:tc>
          <w:tcPr>
            <w:tcW w:w="6662" w:type="dxa"/>
            <w:gridSpan w:val="2"/>
            <w:tcBorders>
              <w:top w:val="nil"/>
            </w:tcBorders>
            <w:shd w:val="clear" w:color="auto" w:fill="auto"/>
          </w:tcPr>
          <w:p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безкоштовно</w:t>
            </w:r>
          </w:p>
        </w:tc>
      </w:tr>
      <w:tr w:rsidR="00453AFE" w:rsidRPr="00453AFE" w:rsidTr="007B4689">
        <w:trPr>
          <w:gridAfter w:val="1"/>
          <w:wAfter w:w="31" w:type="dxa"/>
        </w:trPr>
        <w:tc>
          <w:tcPr>
            <w:tcW w:w="534" w:type="dxa"/>
            <w:shd w:val="clear" w:color="auto" w:fill="auto"/>
          </w:tcPr>
          <w:p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12.</w:t>
            </w:r>
          </w:p>
        </w:tc>
        <w:tc>
          <w:tcPr>
            <w:tcW w:w="2693"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Строк надання адміністративної послуги</w:t>
            </w:r>
          </w:p>
        </w:tc>
        <w:tc>
          <w:tcPr>
            <w:tcW w:w="6631"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30 днів від дня прийняття документів</w:t>
            </w:r>
            <w:r w:rsidRPr="00A94108">
              <w:rPr>
                <w:sz w:val="24"/>
                <w:szCs w:val="24"/>
              </w:rPr>
              <w:t xml:space="preserve"> В разі неможливості виконання у такий строк - після першого засідання  колегіального органу по  закінченню терміну</w:t>
            </w:r>
          </w:p>
        </w:tc>
      </w:tr>
      <w:tr w:rsidR="00453AFE" w:rsidRPr="00453AFE" w:rsidTr="007B4689">
        <w:trPr>
          <w:gridAfter w:val="1"/>
          <w:wAfter w:w="31" w:type="dxa"/>
        </w:trPr>
        <w:tc>
          <w:tcPr>
            <w:tcW w:w="534" w:type="dxa"/>
            <w:shd w:val="clear" w:color="auto" w:fill="auto"/>
          </w:tcPr>
          <w:p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13.</w:t>
            </w:r>
          </w:p>
        </w:tc>
        <w:tc>
          <w:tcPr>
            <w:tcW w:w="2693"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Перелік підстав для відмови у наданні адміністративної послуги</w:t>
            </w:r>
          </w:p>
        </w:tc>
        <w:tc>
          <w:tcPr>
            <w:tcW w:w="6631"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Наявність загроз заподіяння шкоди життю, здоров’ю та моральному вихованню дитини. Відсутність документів, передбачених п. 9</w:t>
            </w:r>
          </w:p>
        </w:tc>
      </w:tr>
      <w:tr w:rsidR="00453AFE" w:rsidRPr="00453AFE" w:rsidTr="007B4689">
        <w:trPr>
          <w:gridAfter w:val="1"/>
          <w:wAfter w:w="31" w:type="dxa"/>
        </w:trPr>
        <w:tc>
          <w:tcPr>
            <w:tcW w:w="534" w:type="dxa"/>
            <w:shd w:val="clear" w:color="auto" w:fill="auto"/>
          </w:tcPr>
          <w:p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14.</w:t>
            </w:r>
          </w:p>
        </w:tc>
        <w:tc>
          <w:tcPr>
            <w:tcW w:w="2693"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Результат надання адміністративної послуги</w:t>
            </w:r>
          </w:p>
        </w:tc>
        <w:tc>
          <w:tcPr>
            <w:tcW w:w="6631" w:type="dxa"/>
            <w:shd w:val="clear" w:color="auto" w:fill="auto"/>
          </w:tcPr>
          <w:p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lang w:val="uk-UA"/>
              </w:rPr>
              <w:t xml:space="preserve"> Видача рішення про призначення дитині опікуна чи піклувальника </w:t>
            </w:r>
          </w:p>
        </w:tc>
      </w:tr>
      <w:tr w:rsidR="00453AFE" w:rsidRPr="00453AFE" w:rsidTr="007B4689">
        <w:trPr>
          <w:gridAfter w:val="1"/>
          <w:wAfter w:w="31" w:type="dxa"/>
        </w:trPr>
        <w:tc>
          <w:tcPr>
            <w:tcW w:w="534" w:type="dxa"/>
            <w:shd w:val="clear" w:color="auto" w:fill="auto"/>
          </w:tcPr>
          <w:p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15.</w:t>
            </w:r>
          </w:p>
        </w:tc>
        <w:tc>
          <w:tcPr>
            <w:tcW w:w="2693"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Способи отримання відповіді (результату)</w:t>
            </w:r>
          </w:p>
        </w:tc>
        <w:tc>
          <w:tcPr>
            <w:tcW w:w="6631"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 xml:space="preserve"> О</w:t>
            </w:r>
            <w:r w:rsidRPr="00A94108">
              <w:rPr>
                <w:sz w:val="24"/>
                <w:szCs w:val="24"/>
              </w:rPr>
              <w:t xml:space="preserve">собисто або через </w:t>
            </w:r>
            <w:r w:rsidRPr="00A94108">
              <w:rPr>
                <w:sz w:val="24"/>
                <w:szCs w:val="24"/>
                <w:lang w:val="uk-UA"/>
              </w:rPr>
              <w:t xml:space="preserve">законного </w:t>
            </w:r>
            <w:r w:rsidRPr="00A94108">
              <w:rPr>
                <w:sz w:val="24"/>
                <w:szCs w:val="24"/>
              </w:rPr>
              <w:t xml:space="preserve">представника </w:t>
            </w:r>
          </w:p>
        </w:tc>
      </w:tr>
      <w:tr w:rsidR="00453AFE" w:rsidRPr="00453AFE" w:rsidTr="007B4689">
        <w:trPr>
          <w:gridAfter w:val="1"/>
          <w:wAfter w:w="31" w:type="dxa"/>
        </w:trPr>
        <w:tc>
          <w:tcPr>
            <w:tcW w:w="534" w:type="dxa"/>
            <w:shd w:val="clear" w:color="auto" w:fill="auto"/>
          </w:tcPr>
          <w:p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16.</w:t>
            </w:r>
          </w:p>
        </w:tc>
        <w:tc>
          <w:tcPr>
            <w:tcW w:w="2693" w:type="dxa"/>
            <w:shd w:val="clear" w:color="auto" w:fill="auto"/>
          </w:tcPr>
          <w:p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 xml:space="preserve">Примітка </w:t>
            </w:r>
          </w:p>
        </w:tc>
        <w:tc>
          <w:tcPr>
            <w:tcW w:w="6631" w:type="dxa"/>
            <w:shd w:val="clear" w:color="auto" w:fill="auto"/>
          </w:tcPr>
          <w:p w:rsidR="00453AFE" w:rsidRPr="00A94108" w:rsidRDefault="00453AFE" w:rsidP="00453AFE">
            <w:pPr>
              <w:jc w:val="both"/>
              <w:textAlignment w:val="baseline"/>
              <w:rPr>
                <w:rFonts w:ascii="Times New Roman" w:hAnsi="Times New Roman"/>
                <w:sz w:val="24"/>
                <w:szCs w:val="24"/>
                <w:lang w:val="uk-UA"/>
              </w:rPr>
            </w:pPr>
          </w:p>
        </w:tc>
      </w:tr>
    </w:tbl>
    <w:p w:rsidR="0044676B" w:rsidRDefault="0044676B"/>
    <w:p w:rsidR="00280AD9" w:rsidRDefault="00280AD9"/>
    <w:p w:rsidR="00280AD9" w:rsidRDefault="00280AD9"/>
    <w:p w:rsidR="00280AD9" w:rsidRDefault="00280AD9"/>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DE7B84" w:rsidRDefault="00DE7B84"/>
    <w:p w:rsidR="00A94108" w:rsidRDefault="00A94108"/>
    <w:p w:rsidR="002D0F26" w:rsidRDefault="002D0F26"/>
    <w:p w:rsidR="00280AD9" w:rsidRPr="00280AD9" w:rsidRDefault="00280AD9" w:rsidP="00280AD9">
      <w:pPr>
        <w:jc w:val="center"/>
        <w:textAlignment w:val="baseline"/>
        <w:rPr>
          <w:rFonts w:ascii="Times New Roman" w:hAnsi="Times New Roman"/>
          <w:b/>
          <w:szCs w:val="28"/>
          <w:lang w:val="uk-UA"/>
        </w:rPr>
      </w:pPr>
      <w:r w:rsidRPr="00280AD9">
        <w:rPr>
          <w:rFonts w:ascii="Times New Roman" w:hAnsi="Times New Roman"/>
          <w:b/>
          <w:szCs w:val="28"/>
        </w:rPr>
        <w:t>Т</w:t>
      </w:r>
      <w:r w:rsidRPr="00280AD9">
        <w:rPr>
          <w:rFonts w:ascii="Times New Roman" w:hAnsi="Times New Roman"/>
          <w:b/>
          <w:szCs w:val="28"/>
          <w:lang w:val="uk-UA"/>
        </w:rPr>
        <w:t>ЕХ</w:t>
      </w:r>
      <w:r w:rsidRPr="00280AD9">
        <w:rPr>
          <w:rFonts w:ascii="Times New Roman" w:hAnsi="Times New Roman"/>
          <w:b/>
          <w:szCs w:val="28"/>
        </w:rPr>
        <w:t>НО</w:t>
      </w:r>
      <w:r w:rsidRPr="00280AD9">
        <w:rPr>
          <w:rFonts w:ascii="Times New Roman" w:hAnsi="Times New Roman"/>
          <w:b/>
          <w:szCs w:val="28"/>
          <w:lang w:val="uk-UA"/>
        </w:rPr>
        <w:t>Л</w:t>
      </w:r>
      <w:r w:rsidRPr="00280AD9">
        <w:rPr>
          <w:rFonts w:ascii="Times New Roman" w:hAnsi="Times New Roman"/>
          <w:b/>
          <w:szCs w:val="28"/>
        </w:rPr>
        <w:t>ОГІ</w:t>
      </w:r>
      <w:r w:rsidRPr="00280AD9">
        <w:rPr>
          <w:rFonts w:ascii="Times New Roman" w:hAnsi="Times New Roman"/>
          <w:b/>
          <w:szCs w:val="28"/>
          <w:lang w:val="uk-UA"/>
        </w:rPr>
        <w:t>Ч</w:t>
      </w:r>
      <w:r w:rsidRPr="00280AD9">
        <w:rPr>
          <w:rFonts w:ascii="Times New Roman" w:hAnsi="Times New Roman"/>
          <w:b/>
          <w:szCs w:val="28"/>
        </w:rPr>
        <w:t>НА</w:t>
      </w:r>
      <w:r w:rsidRPr="00280AD9">
        <w:rPr>
          <w:rFonts w:ascii="Times New Roman" w:hAnsi="Times New Roman"/>
          <w:b/>
          <w:szCs w:val="28"/>
          <w:lang w:val="uk-UA"/>
        </w:rPr>
        <w:t xml:space="preserve">  </w:t>
      </w:r>
      <w:r w:rsidRPr="00280AD9">
        <w:rPr>
          <w:rFonts w:ascii="Times New Roman" w:hAnsi="Times New Roman"/>
          <w:b/>
          <w:szCs w:val="28"/>
        </w:rPr>
        <w:t xml:space="preserve">КАРТКА № </w:t>
      </w:r>
      <w:r w:rsidR="00957D4D">
        <w:rPr>
          <w:rFonts w:ascii="Times New Roman" w:hAnsi="Times New Roman"/>
          <w:b/>
          <w:szCs w:val="28"/>
          <w:lang w:val="uk-UA"/>
        </w:rPr>
        <w:t xml:space="preserve"> 2.</w:t>
      </w:r>
      <w:r w:rsidR="00DE7B84">
        <w:rPr>
          <w:rFonts w:ascii="Times New Roman" w:hAnsi="Times New Roman"/>
          <w:b/>
          <w:szCs w:val="28"/>
          <w:lang w:val="uk-UA"/>
        </w:rPr>
        <w:t>9</w:t>
      </w:r>
    </w:p>
    <w:p w:rsidR="00280AD9" w:rsidRPr="00280AD9" w:rsidRDefault="00280AD9" w:rsidP="00280AD9">
      <w:pPr>
        <w:jc w:val="center"/>
        <w:textAlignment w:val="baseline"/>
        <w:rPr>
          <w:rFonts w:ascii="Times New Roman" w:hAnsi="Times New Roman"/>
          <w:sz w:val="24"/>
          <w:szCs w:val="24"/>
          <w:lang w:val="uk-UA"/>
        </w:rPr>
      </w:pPr>
      <w:r w:rsidRPr="00280AD9">
        <w:rPr>
          <w:rFonts w:ascii="Times New Roman" w:hAnsi="Times New Roman"/>
          <w:szCs w:val="28"/>
          <w:lang w:val="uk-UA"/>
        </w:rPr>
        <w:t xml:space="preserve"> </w:t>
      </w:r>
      <w:r w:rsidR="004E39E7">
        <w:rPr>
          <w:rFonts w:ascii="Times New Roman" w:hAnsi="Times New Roman"/>
          <w:sz w:val="24"/>
          <w:szCs w:val="24"/>
          <w:lang w:val="uk-UA"/>
        </w:rPr>
        <w:t>а</w:t>
      </w:r>
      <w:r w:rsidRPr="00280AD9">
        <w:rPr>
          <w:rFonts w:ascii="Times New Roman" w:hAnsi="Times New Roman"/>
          <w:sz w:val="24"/>
          <w:szCs w:val="24"/>
          <w:lang w:val="uk-UA"/>
        </w:rPr>
        <w:t xml:space="preserve">дміністративної послуги </w:t>
      </w:r>
    </w:p>
    <w:p w:rsidR="00280AD9" w:rsidRPr="00280AD9" w:rsidRDefault="00280AD9" w:rsidP="00280AD9">
      <w:pPr>
        <w:jc w:val="center"/>
        <w:textAlignment w:val="baseline"/>
        <w:rPr>
          <w:rFonts w:ascii="Times New Roman" w:hAnsi="Times New Roman"/>
          <w:b/>
          <w:szCs w:val="28"/>
          <w:u w:val="single"/>
          <w:lang w:val="uk-UA"/>
        </w:rPr>
      </w:pPr>
      <w:r w:rsidRPr="00280AD9">
        <w:rPr>
          <w:rFonts w:ascii="Times New Roman" w:hAnsi="Times New Roman"/>
          <w:szCs w:val="28"/>
          <w:lang w:val="uk-UA"/>
        </w:rPr>
        <w:t xml:space="preserve"> </w:t>
      </w:r>
      <w:r w:rsidRPr="00280AD9">
        <w:rPr>
          <w:rFonts w:ascii="Times New Roman" w:hAnsi="Times New Roman"/>
          <w:b/>
          <w:szCs w:val="28"/>
          <w:u w:val="single"/>
          <w:lang w:val="uk-UA"/>
        </w:rPr>
        <w:t>Надання рішення про призначення опікуна чи піклувальника дитині</w:t>
      </w:r>
    </w:p>
    <w:p w:rsidR="00280AD9" w:rsidRPr="00280AD9" w:rsidRDefault="00280AD9" w:rsidP="00280AD9">
      <w:pPr>
        <w:jc w:val="center"/>
        <w:textAlignment w:val="baseline"/>
        <w:rPr>
          <w:rFonts w:ascii="Times New Roman" w:hAnsi="Times New Roman"/>
          <w:b/>
          <w:sz w:val="24"/>
          <w:szCs w:val="24"/>
        </w:rPr>
      </w:pPr>
    </w:p>
    <w:tbl>
      <w:tblPr>
        <w:tblW w:w="10186" w:type="dxa"/>
        <w:tblInd w:w="-350" w:type="dxa"/>
        <w:tblLayout w:type="fixed"/>
        <w:tblCellMar>
          <w:top w:w="55" w:type="dxa"/>
          <w:left w:w="55" w:type="dxa"/>
          <w:bottom w:w="55" w:type="dxa"/>
          <w:right w:w="55" w:type="dxa"/>
        </w:tblCellMar>
        <w:tblLook w:val="0000"/>
      </w:tblPr>
      <w:tblGrid>
        <w:gridCol w:w="14"/>
        <w:gridCol w:w="465"/>
        <w:gridCol w:w="3808"/>
        <w:gridCol w:w="2819"/>
        <w:gridCol w:w="915"/>
        <w:gridCol w:w="2165"/>
      </w:tblGrid>
      <w:tr w:rsidR="00280AD9" w:rsidRPr="00280AD9" w:rsidTr="007B4689">
        <w:tc>
          <w:tcPr>
            <w:tcW w:w="479" w:type="dxa"/>
            <w:gridSpan w:val="2"/>
            <w:tcBorders>
              <w:top w:val="single" w:sz="1" w:space="0" w:color="000000"/>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 з/п</w:t>
            </w:r>
          </w:p>
        </w:tc>
        <w:tc>
          <w:tcPr>
            <w:tcW w:w="3808" w:type="dxa"/>
            <w:tcBorders>
              <w:top w:val="single" w:sz="1" w:space="0" w:color="000000"/>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 xml:space="preserve">Дія </w:t>
            </w:r>
          </w:p>
          <w:p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(В,У,П,З)</w:t>
            </w:r>
          </w:p>
        </w:tc>
        <w:tc>
          <w:tcPr>
            <w:tcW w:w="2165" w:type="dxa"/>
            <w:tcBorders>
              <w:top w:val="single" w:sz="1" w:space="0" w:color="000000"/>
              <w:left w:val="single" w:sz="1" w:space="0" w:color="000000"/>
              <w:bottom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 xml:space="preserve">Термін виконання </w:t>
            </w:r>
          </w:p>
          <w:p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(дні)</w:t>
            </w:r>
          </w:p>
        </w:tc>
      </w:tr>
      <w:tr w:rsidR="00280AD9" w:rsidRPr="00280AD9" w:rsidTr="007B4689">
        <w:tc>
          <w:tcPr>
            <w:tcW w:w="479" w:type="dxa"/>
            <w:gridSpan w:val="2"/>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p>
        </w:tc>
        <w:tc>
          <w:tcPr>
            <w:tcW w:w="3808"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2</w:t>
            </w:r>
          </w:p>
        </w:tc>
        <w:tc>
          <w:tcPr>
            <w:tcW w:w="2819"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3</w:t>
            </w:r>
          </w:p>
        </w:tc>
        <w:tc>
          <w:tcPr>
            <w:tcW w:w="915"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4</w:t>
            </w:r>
          </w:p>
        </w:tc>
        <w:tc>
          <w:tcPr>
            <w:tcW w:w="2165" w:type="dxa"/>
            <w:tcBorders>
              <w:left w:val="single" w:sz="1" w:space="0" w:color="000000"/>
              <w:bottom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5</w:t>
            </w:r>
          </w:p>
        </w:tc>
      </w:tr>
      <w:tr w:rsidR="00280AD9" w:rsidRPr="00280AD9" w:rsidTr="007B4689">
        <w:tc>
          <w:tcPr>
            <w:tcW w:w="479" w:type="dxa"/>
            <w:gridSpan w:val="2"/>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ind w:left="-490" w:right="5"/>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1     1</w:t>
            </w:r>
          </w:p>
        </w:tc>
        <w:tc>
          <w:tcPr>
            <w:tcW w:w="3808"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адміністратор  ЦНАП</w:t>
            </w:r>
          </w:p>
        </w:tc>
        <w:tc>
          <w:tcPr>
            <w:tcW w:w="915"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p>
          <w:p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r w:rsidRPr="00280AD9">
              <w:rPr>
                <w:rFonts w:ascii="Times New Roman" w:eastAsia="Andale Sans UI" w:hAnsi="Times New Roman"/>
                <w:kern w:val="1"/>
                <w:sz w:val="20"/>
              </w:rPr>
              <w:t>В</w:t>
            </w:r>
          </w:p>
        </w:tc>
        <w:tc>
          <w:tcPr>
            <w:tcW w:w="2165" w:type="dxa"/>
            <w:tcBorders>
              <w:left w:val="single" w:sz="1" w:space="0" w:color="000000"/>
              <w:bottom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 xml:space="preserve">1 </w:t>
            </w:r>
            <w:r w:rsidRPr="00280AD9">
              <w:rPr>
                <w:rFonts w:ascii="Times New Roman" w:eastAsia="Andale Sans UI" w:hAnsi="Times New Roman"/>
                <w:kern w:val="1"/>
                <w:sz w:val="20"/>
              </w:rPr>
              <w:t>дня</w:t>
            </w:r>
          </w:p>
        </w:tc>
      </w:tr>
      <w:tr w:rsidR="00280AD9" w:rsidRPr="00280AD9" w:rsidTr="007B4689">
        <w:tc>
          <w:tcPr>
            <w:tcW w:w="479" w:type="dxa"/>
            <w:gridSpan w:val="2"/>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2</w:t>
            </w:r>
          </w:p>
        </w:tc>
        <w:tc>
          <w:tcPr>
            <w:tcW w:w="3808"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 адміністратор ЦНАП </w:t>
            </w:r>
          </w:p>
        </w:tc>
        <w:tc>
          <w:tcPr>
            <w:tcW w:w="915"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r w:rsidRPr="00280AD9">
              <w:rPr>
                <w:rFonts w:ascii="Times New Roman" w:eastAsia="Andale Sans UI" w:hAnsi="Times New Roman"/>
                <w:kern w:val="1"/>
                <w:sz w:val="20"/>
              </w:rPr>
              <w:t>В</w:t>
            </w:r>
          </w:p>
        </w:tc>
        <w:tc>
          <w:tcPr>
            <w:tcW w:w="2165" w:type="dxa"/>
            <w:tcBorders>
              <w:left w:val="single" w:sz="1" w:space="0" w:color="000000"/>
              <w:bottom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 xml:space="preserve">2 </w:t>
            </w:r>
            <w:r w:rsidRPr="00280AD9">
              <w:rPr>
                <w:rFonts w:ascii="Times New Roman" w:eastAsia="Andale Sans UI" w:hAnsi="Times New Roman"/>
                <w:kern w:val="1"/>
                <w:sz w:val="20"/>
              </w:rPr>
              <w:t>дня</w:t>
            </w:r>
          </w:p>
        </w:tc>
      </w:tr>
      <w:tr w:rsidR="00280AD9" w:rsidRPr="00280AD9" w:rsidTr="007B4689">
        <w:trPr>
          <w:trHeight w:val="609"/>
        </w:trPr>
        <w:tc>
          <w:tcPr>
            <w:tcW w:w="479" w:type="dxa"/>
            <w:gridSpan w:val="2"/>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3</w:t>
            </w:r>
          </w:p>
        </w:tc>
        <w:tc>
          <w:tcPr>
            <w:tcW w:w="3808"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Головний спеціаліст служби у справах дітей та сім’ї</w:t>
            </w:r>
            <w:r w:rsidR="00A81806">
              <w:rPr>
                <w:rFonts w:ascii="Times New Roman" w:eastAsia="Andale Sans UI" w:hAnsi="Times New Roman"/>
                <w:kern w:val="1"/>
                <w:sz w:val="20"/>
                <w:lang w:val="uk-UA"/>
              </w:rPr>
              <w:t xml:space="preserve"> Переяславської міської ради</w:t>
            </w:r>
          </w:p>
        </w:tc>
        <w:tc>
          <w:tcPr>
            <w:tcW w:w="915"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tc>
        <w:tc>
          <w:tcPr>
            <w:tcW w:w="2165" w:type="dxa"/>
            <w:tcBorders>
              <w:left w:val="single" w:sz="1" w:space="0" w:color="000000"/>
              <w:bottom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rPr>
              <w:t>Протягом 3</w:t>
            </w:r>
            <w:r w:rsidRPr="00280AD9">
              <w:rPr>
                <w:rFonts w:ascii="Times New Roman" w:eastAsia="Andale Sans UI" w:hAnsi="Times New Roman"/>
                <w:kern w:val="1"/>
                <w:sz w:val="20"/>
                <w:lang w:val="uk-UA"/>
              </w:rPr>
              <w:t>-4 днів</w:t>
            </w:r>
          </w:p>
        </w:tc>
      </w:tr>
      <w:tr w:rsidR="00280AD9" w:rsidRPr="00280AD9" w:rsidTr="007B4689">
        <w:trPr>
          <w:trHeight w:val="780"/>
        </w:trPr>
        <w:tc>
          <w:tcPr>
            <w:tcW w:w="479" w:type="dxa"/>
            <w:gridSpan w:val="2"/>
            <w:tcBorders>
              <w:left w:val="single" w:sz="1" w:space="0" w:color="000000"/>
              <w:bottom w:val="single" w:sz="4" w:space="0" w:color="auto"/>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4</w:t>
            </w:r>
          </w:p>
        </w:tc>
        <w:tc>
          <w:tcPr>
            <w:tcW w:w="3808" w:type="dxa"/>
            <w:tcBorders>
              <w:left w:val="single" w:sz="1" w:space="0" w:color="000000"/>
              <w:bottom w:val="single" w:sz="4" w:space="0" w:color="auto"/>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Підготовка та подання на розгляд комісії з питань захисту прав дитини</w:t>
            </w:r>
          </w:p>
        </w:tc>
        <w:tc>
          <w:tcPr>
            <w:tcW w:w="2819" w:type="dxa"/>
            <w:tcBorders>
              <w:left w:val="single" w:sz="1" w:space="0" w:color="000000"/>
              <w:bottom w:val="single" w:sz="4" w:space="0" w:color="auto"/>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Головний спеціаліст служби у справах дітей та сім’ї</w:t>
            </w:r>
            <w:r w:rsidR="00A81806">
              <w:rPr>
                <w:rFonts w:ascii="Times New Roman" w:eastAsia="Andale Sans UI" w:hAnsi="Times New Roman"/>
                <w:kern w:val="1"/>
                <w:sz w:val="20"/>
                <w:lang w:val="uk-UA"/>
              </w:rPr>
              <w:t xml:space="preserve"> Переяславської міської ради</w:t>
            </w:r>
          </w:p>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c>
          <w:tcPr>
            <w:tcW w:w="915" w:type="dxa"/>
            <w:tcBorders>
              <w:left w:val="single" w:sz="1" w:space="0" w:color="000000"/>
              <w:bottom w:val="single" w:sz="4" w:space="0" w:color="auto"/>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tc>
        <w:tc>
          <w:tcPr>
            <w:tcW w:w="2165" w:type="dxa"/>
            <w:vMerge w:val="restart"/>
            <w:tcBorders>
              <w:left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5-30 днів</w:t>
            </w:r>
          </w:p>
          <w:p w:rsidR="00280AD9" w:rsidRPr="00280AD9" w:rsidRDefault="00280AD9" w:rsidP="00280AD9">
            <w:pPr>
              <w:textAlignment w:val="baseline"/>
              <w:rPr>
                <w:rFonts w:ascii="Times New Roman" w:hAnsi="Times New Roman"/>
                <w:sz w:val="20"/>
                <w:lang w:val="uk-UA"/>
              </w:rPr>
            </w:pPr>
          </w:p>
          <w:p w:rsidR="00280AD9" w:rsidRPr="00280AD9" w:rsidRDefault="00280AD9" w:rsidP="00280AD9">
            <w:pPr>
              <w:textAlignment w:val="baseline"/>
              <w:rPr>
                <w:sz w:val="20"/>
                <w:lang w:val="uk-UA"/>
              </w:rPr>
            </w:pPr>
            <w:r w:rsidRPr="00280AD9">
              <w:rPr>
                <w:rFonts w:ascii="Times New Roman" w:hAnsi="Times New Roman"/>
                <w:sz w:val="20"/>
                <w:lang w:val="uk-UA"/>
              </w:rPr>
              <w:t xml:space="preserve"> </w:t>
            </w:r>
          </w:p>
        </w:tc>
      </w:tr>
      <w:tr w:rsidR="00280AD9" w:rsidRPr="00280AD9" w:rsidTr="007B4689">
        <w:trPr>
          <w:trHeight w:val="600"/>
        </w:trPr>
        <w:tc>
          <w:tcPr>
            <w:tcW w:w="479" w:type="dxa"/>
            <w:gridSpan w:val="2"/>
            <w:tcBorders>
              <w:top w:val="single" w:sz="4" w:space="0" w:color="auto"/>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5</w:t>
            </w:r>
          </w:p>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p>
        </w:tc>
        <w:tc>
          <w:tcPr>
            <w:tcW w:w="3808" w:type="dxa"/>
            <w:tcBorders>
              <w:top w:val="single" w:sz="4" w:space="0" w:color="auto"/>
              <w:left w:val="single" w:sz="1" w:space="0" w:color="000000"/>
              <w:bottom w:val="single" w:sz="1" w:space="0" w:color="000000"/>
            </w:tcBorders>
            <w:shd w:val="clear" w:color="auto" w:fill="auto"/>
          </w:tcPr>
          <w:p w:rsidR="00280AD9" w:rsidRPr="00280AD9" w:rsidRDefault="00280AD9" w:rsidP="00280AD9">
            <w:pPr>
              <w:jc w:val="both"/>
              <w:textAlignment w:val="baseline"/>
              <w:rPr>
                <w:sz w:val="20"/>
              </w:rPr>
            </w:pPr>
            <w:r w:rsidRPr="00280AD9">
              <w:rPr>
                <w:rFonts w:ascii="Times New Roman" w:hAnsi="Times New Roman"/>
                <w:sz w:val="20"/>
                <w:lang w:val="uk-UA"/>
              </w:rPr>
              <w:t>Підготовка проекту рішення  виконкому про надання рішення про призначення опікуна чи піклувальника дитині</w:t>
            </w:r>
          </w:p>
          <w:p w:rsidR="00280AD9" w:rsidRPr="00280AD9" w:rsidRDefault="00280AD9" w:rsidP="00280AD9">
            <w:pPr>
              <w:textAlignment w:val="baseline"/>
              <w:rPr>
                <w:rFonts w:ascii="Times New Roman" w:hAnsi="Times New Roman"/>
                <w:sz w:val="20"/>
              </w:rPr>
            </w:pPr>
          </w:p>
        </w:tc>
        <w:tc>
          <w:tcPr>
            <w:tcW w:w="2819" w:type="dxa"/>
            <w:tcBorders>
              <w:top w:val="single" w:sz="4" w:space="0" w:color="auto"/>
              <w:left w:val="single" w:sz="1" w:space="0" w:color="000000"/>
              <w:bottom w:val="single" w:sz="1" w:space="0" w:color="000000"/>
            </w:tcBorders>
            <w:shd w:val="clear" w:color="auto" w:fill="auto"/>
          </w:tcPr>
          <w:p w:rsidR="00280AD9" w:rsidRPr="00280AD9" w:rsidRDefault="00280AD9" w:rsidP="00280AD9">
            <w:pPr>
              <w:textAlignment w:val="baseline"/>
              <w:rPr>
                <w:rFonts w:ascii="Times New Roman" w:hAnsi="Times New Roman"/>
                <w:sz w:val="20"/>
              </w:rPr>
            </w:pPr>
            <w:r w:rsidRPr="00280AD9">
              <w:rPr>
                <w:rFonts w:ascii="Times New Roman" w:hAnsi="Times New Roman"/>
                <w:sz w:val="20"/>
                <w:lang w:val="uk-UA"/>
              </w:rPr>
              <w:t xml:space="preserve"> Головний спеціаліст служби у справах дітей та сім’ї</w:t>
            </w:r>
            <w:r w:rsidR="00A81806">
              <w:rPr>
                <w:rFonts w:ascii="Times New Roman" w:hAnsi="Times New Roman"/>
                <w:sz w:val="20"/>
                <w:lang w:val="uk-UA"/>
              </w:rPr>
              <w:t xml:space="preserve"> Переяславської міської ради</w:t>
            </w:r>
          </w:p>
        </w:tc>
        <w:tc>
          <w:tcPr>
            <w:tcW w:w="915" w:type="dxa"/>
            <w:tcBorders>
              <w:top w:val="single" w:sz="4" w:space="0" w:color="auto"/>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tc>
        <w:tc>
          <w:tcPr>
            <w:tcW w:w="2165" w:type="dxa"/>
            <w:vMerge/>
            <w:tcBorders>
              <w:left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r>
      <w:tr w:rsidR="00280AD9" w:rsidRPr="00280AD9" w:rsidTr="007B4689">
        <w:tc>
          <w:tcPr>
            <w:tcW w:w="479" w:type="dxa"/>
            <w:gridSpan w:val="2"/>
            <w:tcBorders>
              <w:left w:val="single" w:sz="1" w:space="0" w:color="000000"/>
              <w:bottom w:val="single" w:sz="1" w:space="0" w:color="000000"/>
            </w:tcBorders>
            <w:shd w:val="clear" w:color="auto" w:fill="auto"/>
          </w:tcPr>
          <w:p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6</w:t>
            </w:r>
          </w:p>
        </w:tc>
        <w:tc>
          <w:tcPr>
            <w:tcW w:w="3808" w:type="dxa"/>
            <w:tcBorders>
              <w:left w:val="single" w:sz="1" w:space="0" w:color="000000"/>
              <w:bottom w:val="single" w:sz="1" w:space="0" w:color="000000"/>
            </w:tcBorders>
            <w:shd w:val="clear" w:color="auto" w:fill="auto"/>
          </w:tcPr>
          <w:p w:rsidR="00280AD9" w:rsidRPr="00280AD9" w:rsidRDefault="00280AD9" w:rsidP="00280AD9">
            <w:pPr>
              <w:jc w:val="both"/>
              <w:textAlignment w:val="baseline"/>
              <w:rPr>
                <w:sz w:val="20"/>
                <w:lang w:val="uk-UA"/>
              </w:rPr>
            </w:pPr>
            <w:r w:rsidRPr="00280AD9">
              <w:rPr>
                <w:rFonts w:ascii="Times New Roman" w:hAnsi="Times New Roman"/>
                <w:sz w:val="20"/>
                <w:lang w:val="uk-UA"/>
              </w:rPr>
              <w:t xml:space="preserve">Прийняття рішення </w:t>
            </w:r>
            <w:r w:rsidRPr="00280AD9">
              <w:rPr>
                <w:sz w:val="20"/>
              </w:rPr>
              <w:t xml:space="preserve"> </w:t>
            </w:r>
            <w:r w:rsidRPr="00280AD9">
              <w:rPr>
                <w:rFonts w:ascii="Times New Roman" w:hAnsi="Times New Roman"/>
                <w:sz w:val="20"/>
                <w:lang w:val="uk-UA"/>
              </w:rPr>
              <w:t xml:space="preserve">виконкому про  </w:t>
            </w:r>
            <w:r w:rsidRPr="00280AD9">
              <w:rPr>
                <w:sz w:val="20"/>
                <w:lang w:val="uk-UA"/>
              </w:rPr>
              <w:t>надання рішення про призначення опікуна чи піклувальника дитині</w:t>
            </w:r>
          </w:p>
          <w:p w:rsidR="00280AD9" w:rsidRPr="00280AD9" w:rsidRDefault="00280AD9" w:rsidP="00280AD9">
            <w:pPr>
              <w:textAlignment w:val="baseline"/>
              <w:rPr>
                <w:rFonts w:ascii="Times New Roman" w:hAnsi="Times New Roman"/>
                <w:sz w:val="20"/>
              </w:rPr>
            </w:pPr>
          </w:p>
        </w:tc>
        <w:tc>
          <w:tcPr>
            <w:tcW w:w="2819" w:type="dxa"/>
            <w:tcBorders>
              <w:left w:val="single" w:sz="1" w:space="0" w:color="000000"/>
              <w:bottom w:val="single" w:sz="1" w:space="0" w:color="000000"/>
            </w:tcBorders>
            <w:shd w:val="clear" w:color="auto" w:fill="auto"/>
          </w:tcPr>
          <w:p w:rsidR="00280AD9" w:rsidRPr="00280AD9" w:rsidRDefault="00280AD9" w:rsidP="00280AD9">
            <w:pPr>
              <w:textAlignment w:val="baseline"/>
              <w:rPr>
                <w:rFonts w:ascii="Times New Roman" w:hAnsi="Times New Roman"/>
                <w:sz w:val="20"/>
                <w:lang w:val="uk-UA"/>
              </w:rPr>
            </w:pPr>
          </w:p>
          <w:p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 xml:space="preserve">Виконавчий комітет </w:t>
            </w:r>
            <w:r w:rsidR="00A81806">
              <w:rPr>
                <w:rFonts w:ascii="Times New Roman" w:hAnsi="Times New Roman"/>
                <w:sz w:val="20"/>
                <w:lang w:val="uk-UA"/>
              </w:rPr>
              <w:t>Переяславської міської ради</w:t>
            </w:r>
          </w:p>
        </w:tc>
        <w:tc>
          <w:tcPr>
            <w:tcW w:w="915" w:type="dxa"/>
            <w:tcBorders>
              <w:left w:val="single" w:sz="1" w:space="0" w:color="000000"/>
              <w:bottom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З</w:t>
            </w:r>
          </w:p>
        </w:tc>
        <w:tc>
          <w:tcPr>
            <w:tcW w:w="2165" w:type="dxa"/>
            <w:vMerge/>
            <w:tcBorders>
              <w:left w:val="single" w:sz="1" w:space="0" w:color="000000"/>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r>
      <w:tr w:rsidR="00280AD9" w:rsidRPr="00280AD9" w:rsidTr="007B4689">
        <w:tc>
          <w:tcPr>
            <w:tcW w:w="479" w:type="dxa"/>
            <w:gridSpan w:val="2"/>
            <w:tcBorders>
              <w:left w:val="single" w:sz="1" w:space="0" w:color="000000"/>
              <w:bottom w:val="single" w:sz="1" w:space="0" w:color="000000"/>
            </w:tcBorders>
            <w:shd w:val="clear" w:color="auto" w:fill="auto"/>
          </w:tcPr>
          <w:p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7</w:t>
            </w:r>
          </w:p>
        </w:tc>
        <w:tc>
          <w:tcPr>
            <w:tcW w:w="3808" w:type="dxa"/>
            <w:tcBorders>
              <w:left w:val="single" w:sz="1" w:space="0" w:color="000000"/>
              <w:bottom w:val="single" w:sz="1" w:space="0" w:color="000000"/>
            </w:tcBorders>
            <w:shd w:val="clear" w:color="auto" w:fill="auto"/>
          </w:tcPr>
          <w:p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Підготовка та передача рішення виконавчого комітету міської ради адміністратору ЦНАП</w:t>
            </w:r>
          </w:p>
        </w:tc>
        <w:tc>
          <w:tcPr>
            <w:tcW w:w="2819" w:type="dxa"/>
            <w:tcBorders>
              <w:left w:val="single" w:sz="1" w:space="0" w:color="000000"/>
              <w:bottom w:val="single" w:sz="1" w:space="0" w:color="000000"/>
            </w:tcBorders>
            <w:shd w:val="clear" w:color="auto" w:fill="auto"/>
          </w:tcPr>
          <w:p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Головний спеціаліст служби у справах дітей та сім’ї</w:t>
            </w:r>
            <w:r w:rsidR="00A81806">
              <w:rPr>
                <w:rFonts w:ascii="Times New Roman" w:hAnsi="Times New Roman"/>
                <w:sz w:val="20"/>
                <w:lang w:val="uk-UA"/>
              </w:rPr>
              <w:t xml:space="preserve"> Переяславської міської ради</w:t>
            </w:r>
          </w:p>
        </w:tc>
        <w:tc>
          <w:tcPr>
            <w:tcW w:w="915" w:type="dxa"/>
            <w:tcBorders>
              <w:left w:val="single" w:sz="1" w:space="0" w:color="000000"/>
              <w:bottom w:val="single" w:sz="1" w:space="0" w:color="000000"/>
              <w:right w:val="single" w:sz="4" w:space="0" w:color="auto"/>
            </w:tcBorders>
            <w:shd w:val="clear" w:color="auto" w:fill="auto"/>
          </w:tcPr>
          <w:p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В</w:t>
            </w:r>
          </w:p>
        </w:tc>
        <w:tc>
          <w:tcPr>
            <w:tcW w:w="2165" w:type="dxa"/>
            <w:vMerge/>
            <w:tcBorders>
              <w:left w:val="single" w:sz="4" w:space="0" w:color="auto"/>
              <w:right w:val="single" w:sz="1" w:space="0" w:color="000000"/>
            </w:tcBorders>
            <w:shd w:val="clear" w:color="auto" w:fill="auto"/>
          </w:tcPr>
          <w:p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p>
        </w:tc>
      </w:tr>
      <w:tr w:rsidR="00280AD9" w:rsidRPr="00280AD9" w:rsidTr="007B4689">
        <w:tc>
          <w:tcPr>
            <w:tcW w:w="479" w:type="dxa"/>
            <w:gridSpan w:val="2"/>
            <w:tcBorders>
              <w:left w:val="single" w:sz="1" w:space="0" w:color="000000"/>
              <w:bottom w:val="single" w:sz="1" w:space="0" w:color="000000"/>
            </w:tcBorders>
            <w:shd w:val="clear" w:color="auto" w:fill="auto"/>
          </w:tcPr>
          <w:p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8</w:t>
            </w:r>
          </w:p>
        </w:tc>
        <w:tc>
          <w:tcPr>
            <w:tcW w:w="3808" w:type="dxa"/>
            <w:tcBorders>
              <w:left w:val="single" w:sz="1" w:space="0" w:color="000000"/>
              <w:bottom w:val="single" w:sz="1" w:space="0" w:color="000000"/>
            </w:tcBorders>
            <w:shd w:val="clear" w:color="auto" w:fill="auto"/>
          </w:tcPr>
          <w:p w:rsidR="00280AD9" w:rsidRPr="00280AD9" w:rsidRDefault="00280AD9" w:rsidP="00280AD9">
            <w:pPr>
              <w:jc w:val="both"/>
              <w:textAlignment w:val="baseline"/>
              <w:rPr>
                <w:sz w:val="20"/>
                <w:lang w:val="uk-UA"/>
              </w:rPr>
            </w:pPr>
            <w:r w:rsidRPr="00280AD9">
              <w:rPr>
                <w:rFonts w:ascii="Times New Roman" w:hAnsi="Times New Roman"/>
                <w:sz w:val="20"/>
                <w:lang w:val="uk-UA"/>
              </w:rPr>
              <w:t xml:space="preserve">Видача рішення виконкому  про  </w:t>
            </w:r>
            <w:r w:rsidRPr="00280AD9">
              <w:rPr>
                <w:rFonts w:ascii="Times New Roman" w:hAnsi="Times New Roman"/>
                <w:sz w:val="21"/>
                <w:szCs w:val="21"/>
                <w:lang w:val="uk-UA"/>
              </w:rPr>
              <w:t xml:space="preserve"> </w:t>
            </w:r>
            <w:r w:rsidRPr="00280AD9">
              <w:rPr>
                <w:sz w:val="20"/>
                <w:lang w:val="uk-UA"/>
              </w:rPr>
              <w:t>надання  рішення про призначення опікуна чи піклувальника дитині</w:t>
            </w:r>
          </w:p>
          <w:p w:rsidR="00280AD9" w:rsidRPr="00280AD9" w:rsidRDefault="00280AD9" w:rsidP="00280AD9">
            <w:pPr>
              <w:jc w:val="both"/>
              <w:textAlignment w:val="baseline"/>
              <w:rPr>
                <w:sz w:val="20"/>
                <w:lang w:val="uk-UA"/>
              </w:rPr>
            </w:pPr>
          </w:p>
          <w:p w:rsidR="00280AD9" w:rsidRPr="00280AD9" w:rsidRDefault="00280AD9" w:rsidP="00280AD9">
            <w:pPr>
              <w:jc w:val="center"/>
              <w:textAlignment w:val="baseline"/>
              <w:rPr>
                <w:sz w:val="20"/>
              </w:rPr>
            </w:pPr>
          </w:p>
          <w:p w:rsidR="00280AD9" w:rsidRPr="00280AD9" w:rsidRDefault="00280AD9" w:rsidP="00280AD9">
            <w:pPr>
              <w:textAlignment w:val="baseline"/>
              <w:rPr>
                <w:rFonts w:ascii="Times New Roman" w:hAnsi="Times New Roman"/>
                <w:sz w:val="20"/>
              </w:rPr>
            </w:pPr>
            <w:r w:rsidRPr="00280AD9">
              <w:rPr>
                <w:sz w:val="20"/>
              </w:rPr>
              <w:t xml:space="preserve">  </w:t>
            </w:r>
          </w:p>
        </w:tc>
        <w:tc>
          <w:tcPr>
            <w:tcW w:w="2819" w:type="dxa"/>
            <w:tcBorders>
              <w:left w:val="single" w:sz="1" w:space="0" w:color="000000"/>
              <w:bottom w:val="single" w:sz="1" w:space="0" w:color="000000"/>
            </w:tcBorders>
            <w:shd w:val="clear" w:color="auto" w:fill="auto"/>
          </w:tcPr>
          <w:p w:rsidR="00280AD9" w:rsidRPr="00280AD9" w:rsidRDefault="00280AD9" w:rsidP="00280AD9">
            <w:pPr>
              <w:textAlignment w:val="baseline"/>
              <w:rPr>
                <w:rFonts w:ascii="Times New Roman" w:hAnsi="Times New Roman"/>
                <w:sz w:val="20"/>
                <w:lang w:val="uk-UA"/>
              </w:rPr>
            </w:pPr>
            <w:r w:rsidRPr="00280AD9">
              <w:rPr>
                <w:sz w:val="20"/>
                <w:lang w:val="uk-UA"/>
              </w:rPr>
              <w:t>адміністратор ЦНАП</w:t>
            </w:r>
          </w:p>
        </w:tc>
        <w:tc>
          <w:tcPr>
            <w:tcW w:w="915" w:type="dxa"/>
            <w:tcBorders>
              <w:left w:val="single" w:sz="1" w:space="0" w:color="000000"/>
              <w:bottom w:val="single" w:sz="1" w:space="0" w:color="000000"/>
              <w:right w:val="single" w:sz="4" w:space="0" w:color="auto"/>
            </w:tcBorders>
            <w:shd w:val="clear" w:color="auto" w:fill="auto"/>
          </w:tcPr>
          <w:p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В</w:t>
            </w:r>
          </w:p>
        </w:tc>
        <w:tc>
          <w:tcPr>
            <w:tcW w:w="2165" w:type="dxa"/>
            <w:vMerge/>
            <w:tcBorders>
              <w:left w:val="single" w:sz="4" w:space="0" w:color="auto"/>
              <w:bottom w:val="single" w:sz="1" w:space="0" w:color="000000"/>
              <w:right w:val="single" w:sz="1" w:space="0" w:color="000000"/>
            </w:tcBorders>
            <w:shd w:val="clear" w:color="auto" w:fill="auto"/>
          </w:tcPr>
          <w:p w:rsidR="00280AD9" w:rsidRPr="00280AD9" w:rsidRDefault="00280AD9" w:rsidP="00280AD9">
            <w:pPr>
              <w:textAlignment w:val="baseline"/>
              <w:rPr>
                <w:rFonts w:ascii="Times New Roman" w:hAnsi="Times New Roman"/>
                <w:sz w:val="20"/>
                <w:lang w:val="uk-UA"/>
              </w:rPr>
            </w:pPr>
          </w:p>
        </w:tc>
      </w:tr>
      <w:tr w:rsidR="00280AD9" w:rsidRPr="00280AD9" w:rsidTr="007B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rPr>
          <w:gridBefore w:val="1"/>
          <w:wBefore w:w="14" w:type="dxa"/>
        </w:trPr>
        <w:tc>
          <w:tcPr>
            <w:tcW w:w="8007" w:type="dxa"/>
            <w:gridSpan w:val="4"/>
            <w:tcBorders>
              <w:right w:val="single" w:sz="4" w:space="0" w:color="auto"/>
            </w:tcBorders>
          </w:tcPr>
          <w:p w:rsidR="00280AD9" w:rsidRPr="00280AD9" w:rsidRDefault="00280AD9" w:rsidP="00280AD9">
            <w:pPr>
              <w:jc w:val="both"/>
              <w:textAlignment w:val="baseline"/>
              <w:rPr>
                <w:rFonts w:ascii="Times New Roman" w:hAnsi="Times New Roman"/>
                <w:sz w:val="20"/>
                <w:lang w:val="uk-UA"/>
              </w:rPr>
            </w:pPr>
            <w:r w:rsidRPr="00280AD9">
              <w:rPr>
                <w:rFonts w:ascii="Times New Roman" w:hAnsi="Times New Roman"/>
                <w:sz w:val="20"/>
                <w:lang w:val="uk-UA"/>
              </w:rPr>
              <w:t xml:space="preserve">Загальна кількість днів (передбачена законодавством) </w:t>
            </w:r>
          </w:p>
        </w:tc>
        <w:tc>
          <w:tcPr>
            <w:tcW w:w="2165" w:type="dxa"/>
            <w:tcBorders>
              <w:left w:val="single" w:sz="4" w:space="0" w:color="auto"/>
            </w:tcBorders>
          </w:tcPr>
          <w:p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30 днів (в разі неможливості у такий строк - після першого засідання колегіального органу по закінченню терміну)</w:t>
            </w:r>
          </w:p>
        </w:tc>
      </w:tr>
      <w:tr w:rsidR="00280AD9" w:rsidRPr="00280AD9" w:rsidTr="007B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rPr>
          <w:gridBefore w:val="1"/>
          <w:wBefore w:w="14" w:type="dxa"/>
        </w:trPr>
        <w:tc>
          <w:tcPr>
            <w:tcW w:w="10172" w:type="dxa"/>
            <w:gridSpan w:val="5"/>
          </w:tcPr>
          <w:p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Механізм оскарження результату надання адміністративної послуги:  оскарження відповідно до законодавства.</w:t>
            </w:r>
          </w:p>
        </w:tc>
      </w:tr>
    </w:tbl>
    <w:p w:rsidR="00280AD9" w:rsidRPr="00280AD9" w:rsidRDefault="00280AD9" w:rsidP="00280AD9">
      <w:pPr>
        <w:textAlignment w:val="baseline"/>
        <w:rPr>
          <w:sz w:val="20"/>
        </w:rPr>
      </w:pPr>
      <w:r w:rsidRPr="00280AD9">
        <w:rPr>
          <w:b/>
          <w:sz w:val="20"/>
        </w:rPr>
        <w:t>Умовні позначки:</w:t>
      </w:r>
      <w:r w:rsidRPr="00280AD9">
        <w:rPr>
          <w:b/>
          <w:sz w:val="20"/>
          <w:lang w:val="uk-UA"/>
        </w:rPr>
        <w:t xml:space="preserve"> </w:t>
      </w:r>
      <w:r w:rsidRPr="00280AD9">
        <w:rPr>
          <w:b/>
          <w:sz w:val="20"/>
        </w:rPr>
        <w:t>В – виконує; У – бере участь; П – погоджує; 3 – затверджує.</w:t>
      </w:r>
    </w:p>
    <w:p w:rsidR="00280AD9" w:rsidRDefault="00280AD9"/>
    <w:p w:rsidR="00280AD9" w:rsidRDefault="00280AD9"/>
    <w:p w:rsidR="00280AD9" w:rsidRDefault="00280AD9"/>
    <w:p w:rsidR="00280AD9" w:rsidRPr="00280AD9" w:rsidRDefault="00280AD9">
      <w:pPr>
        <w:rPr>
          <w:rFonts w:ascii="Times New Roman" w:hAnsi="Times New Roman"/>
          <w:b/>
          <w:lang w:val="uk-UA"/>
        </w:rPr>
      </w:pPr>
      <w:r w:rsidRPr="00280AD9">
        <w:rPr>
          <w:rFonts w:ascii="Times New Roman" w:hAnsi="Times New Roman"/>
          <w:b/>
          <w:lang w:val="uk-UA"/>
        </w:rPr>
        <w:t xml:space="preserve">Секретар міської ради </w:t>
      </w:r>
      <w:r>
        <w:rPr>
          <w:rFonts w:ascii="Times New Roman" w:hAnsi="Times New Roman"/>
          <w:b/>
          <w:lang w:val="uk-UA"/>
        </w:rPr>
        <w:t xml:space="preserve">                                                             Лідія ОВЕРЧУК</w:t>
      </w:r>
    </w:p>
    <w:sectPr w:rsidR="00280AD9" w:rsidRPr="00280AD9" w:rsidSect="00C119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Times New Roman"/>
    <w:charset w:val="00"/>
    <w:family w:val="auto"/>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ndale Sans UI">
    <w:altName w:val="Times New Roman"/>
    <w:charset w:val="CC"/>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A2644"/>
    <w:multiLevelType w:val="multilevel"/>
    <w:tmpl w:val="5832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670CA6"/>
    <w:multiLevelType w:val="hybridMultilevel"/>
    <w:tmpl w:val="E5F8DF58"/>
    <w:lvl w:ilvl="0" w:tplc="F83848B0">
      <w:start w:val="1"/>
      <w:numFmt w:val="decimal"/>
      <w:lvlText w:val="%1."/>
      <w:lvlJc w:val="left"/>
      <w:pPr>
        <w:ind w:left="720" w:hanging="360"/>
      </w:pPr>
      <w:rPr>
        <w:rFonts w:ascii="Antiqua" w:hAnsi="Antiqua"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66B3F7C"/>
    <w:multiLevelType w:val="hybridMultilevel"/>
    <w:tmpl w:val="6B0C2030"/>
    <w:lvl w:ilvl="0" w:tplc="1CCC4196">
      <w:start w:val="1"/>
      <w:numFmt w:val="decimal"/>
      <w:lvlText w:val="%1."/>
      <w:lvlJc w:val="left"/>
      <w:pPr>
        <w:ind w:left="563" w:hanging="360"/>
      </w:pPr>
      <w:rPr>
        <w:rFonts w:hint="default"/>
      </w:rPr>
    </w:lvl>
    <w:lvl w:ilvl="1" w:tplc="04220019" w:tentative="1">
      <w:start w:val="1"/>
      <w:numFmt w:val="lowerLetter"/>
      <w:lvlText w:val="%2."/>
      <w:lvlJc w:val="left"/>
      <w:pPr>
        <w:ind w:left="1283" w:hanging="360"/>
      </w:pPr>
    </w:lvl>
    <w:lvl w:ilvl="2" w:tplc="0422001B" w:tentative="1">
      <w:start w:val="1"/>
      <w:numFmt w:val="lowerRoman"/>
      <w:lvlText w:val="%3."/>
      <w:lvlJc w:val="right"/>
      <w:pPr>
        <w:ind w:left="2003" w:hanging="180"/>
      </w:pPr>
    </w:lvl>
    <w:lvl w:ilvl="3" w:tplc="0422000F" w:tentative="1">
      <w:start w:val="1"/>
      <w:numFmt w:val="decimal"/>
      <w:lvlText w:val="%4."/>
      <w:lvlJc w:val="left"/>
      <w:pPr>
        <w:ind w:left="2723" w:hanging="360"/>
      </w:pPr>
    </w:lvl>
    <w:lvl w:ilvl="4" w:tplc="04220019" w:tentative="1">
      <w:start w:val="1"/>
      <w:numFmt w:val="lowerLetter"/>
      <w:lvlText w:val="%5."/>
      <w:lvlJc w:val="left"/>
      <w:pPr>
        <w:ind w:left="3443" w:hanging="360"/>
      </w:pPr>
    </w:lvl>
    <w:lvl w:ilvl="5" w:tplc="0422001B" w:tentative="1">
      <w:start w:val="1"/>
      <w:numFmt w:val="lowerRoman"/>
      <w:lvlText w:val="%6."/>
      <w:lvlJc w:val="right"/>
      <w:pPr>
        <w:ind w:left="4163" w:hanging="180"/>
      </w:pPr>
    </w:lvl>
    <w:lvl w:ilvl="6" w:tplc="0422000F" w:tentative="1">
      <w:start w:val="1"/>
      <w:numFmt w:val="decimal"/>
      <w:lvlText w:val="%7."/>
      <w:lvlJc w:val="left"/>
      <w:pPr>
        <w:ind w:left="4883" w:hanging="360"/>
      </w:pPr>
    </w:lvl>
    <w:lvl w:ilvl="7" w:tplc="04220019" w:tentative="1">
      <w:start w:val="1"/>
      <w:numFmt w:val="lowerLetter"/>
      <w:lvlText w:val="%8."/>
      <w:lvlJc w:val="left"/>
      <w:pPr>
        <w:ind w:left="5603" w:hanging="360"/>
      </w:pPr>
    </w:lvl>
    <w:lvl w:ilvl="8" w:tplc="0422001B" w:tentative="1">
      <w:start w:val="1"/>
      <w:numFmt w:val="lowerRoman"/>
      <w:lvlText w:val="%9."/>
      <w:lvlJc w:val="right"/>
      <w:pPr>
        <w:ind w:left="6323"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87D0A"/>
    <w:rsid w:val="00137493"/>
    <w:rsid w:val="00280AD9"/>
    <w:rsid w:val="002D0F26"/>
    <w:rsid w:val="0042299D"/>
    <w:rsid w:val="0044676B"/>
    <w:rsid w:val="00453AFE"/>
    <w:rsid w:val="004B0F7B"/>
    <w:rsid w:val="004E39E7"/>
    <w:rsid w:val="0071765F"/>
    <w:rsid w:val="00745EF5"/>
    <w:rsid w:val="00787D0A"/>
    <w:rsid w:val="00957D4D"/>
    <w:rsid w:val="00985E4D"/>
    <w:rsid w:val="00A02715"/>
    <w:rsid w:val="00A351C8"/>
    <w:rsid w:val="00A81806"/>
    <w:rsid w:val="00A94108"/>
    <w:rsid w:val="00B44DFE"/>
    <w:rsid w:val="00C119FE"/>
    <w:rsid w:val="00D10755"/>
    <w:rsid w:val="00D94AA5"/>
    <w:rsid w:val="00DE7B84"/>
    <w:rsid w:val="00F5309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AFE"/>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4108"/>
    <w:rPr>
      <w:rFonts w:ascii="Segoe UI" w:hAnsi="Segoe UI" w:cs="Segoe UI"/>
      <w:sz w:val="18"/>
      <w:szCs w:val="18"/>
    </w:rPr>
  </w:style>
  <w:style w:type="character" w:customStyle="1" w:styleId="a4">
    <w:name w:val="Текст выноски Знак"/>
    <w:basedOn w:val="a0"/>
    <w:link w:val="a3"/>
    <w:uiPriority w:val="99"/>
    <w:semiHidden/>
    <w:rsid w:val="00A94108"/>
    <w:rPr>
      <w:rFonts w:ascii="Segoe UI" w:eastAsia="Times New Roman" w:hAnsi="Segoe UI" w:cs="Segoe UI"/>
      <w:sz w:val="18"/>
      <w:szCs w:val="18"/>
      <w:lang w:val="hr-HR" w:eastAsia="ru-RU"/>
    </w:rPr>
  </w:style>
  <w:style w:type="character" w:styleId="a5">
    <w:name w:val="Hyperlink"/>
    <w:basedOn w:val="a0"/>
    <w:uiPriority w:val="99"/>
    <w:semiHidden/>
    <w:unhideWhenUsed/>
    <w:rsid w:val="004E39E7"/>
    <w:rPr>
      <w:color w:val="0000FF"/>
      <w:u w:val="single"/>
    </w:rPr>
  </w:style>
  <w:style w:type="paragraph" w:styleId="a6">
    <w:name w:val="List Paragraph"/>
    <w:basedOn w:val="a"/>
    <w:uiPriority w:val="34"/>
    <w:qFormat/>
    <w:rsid w:val="0042299D"/>
    <w:pPr>
      <w:ind w:left="720"/>
      <w:contextualSpacing/>
    </w:pPr>
  </w:style>
  <w:style w:type="paragraph" w:customStyle="1" w:styleId="rvps2">
    <w:name w:val="rvps2"/>
    <w:basedOn w:val="a"/>
    <w:rsid w:val="0042299D"/>
    <w:pPr>
      <w:overflowPunct/>
      <w:autoSpaceDE/>
      <w:autoSpaceDN/>
      <w:adjustRightInd/>
      <w:spacing w:before="100" w:beforeAutospacing="1" w:after="100" w:afterAutospacing="1"/>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16073500">
      <w:bodyDiv w:val="1"/>
      <w:marLeft w:val="0"/>
      <w:marRight w:val="0"/>
      <w:marTop w:val="0"/>
      <w:marBottom w:val="0"/>
      <w:divBdr>
        <w:top w:val="none" w:sz="0" w:space="0" w:color="auto"/>
        <w:left w:val="none" w:sz="0" w:space="0" w:color="auto"/>
        <w:bottom w:val="none" w:sz="0" w:space="0" w:color="auto"/>
        <w:right w:val="none" w:sz="0" w:space="0" w:color="auto"/>
      </w:divBdr>
    </w:div>
    <w:div w:id="333841323">
      <w:bodyDiv w:val="1"/>
      <w:marLeft w:val="0"/>
      <w:marRight w:val="0"/>
      <w:marTop w:val="0"/>
      <w:marBottom w:val="0"/>
      <w:divBdr>
        <w:top w:val="none" w:sz="0" w:space="0" w:color="auto"/>
        <w:left w:val="none" w:sz="0" w:space="0" w:color="auto"/>
        <w:bottom w:val="none" w:sz="0" w:space="0" w:color="auto"/>
        <w:right w:val="none" w:sz="0" w:space="0" w:color="auto"/>
      </w:divBdr>
    </w:div>
    <w:div w:id="651760846">
      <w:bodyDiv w:val="1"/>
      <w:marLeft w:val="0"/>
      <w:marRight w:val="0"/>
      <w:marTop w:val="0"/>
      <w:marBottom w:val="0"/>
      <w:divBdr>
        <w:top w:val="none" w:sz="0" w:space="0" w:color="auto"/>
        <w:left w:val="none" w:sz="0" w:space="0" w:color="auto"/>
        <w:bottom w:val="none" w:sz="0" w:space="0" w:color="auto"/>
        <w:right w:val="none" w:sz="0" w:space="0" w:color="auto"/>
      </w:divBdr>
    </w:div>
    <w:div w:id="1133598789">
      <w:bodyDiv w:val="1"/>
      <w:marLeft w:val="0"/>
      <w:marRight w:val="0"/>
      <w:marTop w:val="0"/>
      <w:marBottom w:val="0"/>
      <w:divBdr>
        <w:top w:val="none" w:sz="0" w:space="0" w:color="auto"/>
        <w:left w:val="none" w:sz="0" w:space="0" w:color="auto"/>
        <w:bottom w:val="none" w:sz="0" w:space="0" w:color="auto"/>
        <w:right w:val="none" w:sz="0" w:space="0" w:color="auto"/>
      </w:divBdr>
    </w:div>
    <w:div w:id="214585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8073-10" TargetMode="External"/><Relationship Id="rId5" Type="http://schemas.openxmlformats.org/officeDocument/2006/relationships/hyperlink" Target="http://zakon0.rada.gov.ua/laws/show/2342-1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5397</Words>
  <Characters>3077</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8458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20</cp:revision>
  <cp:lastPrinted>2026-03-04T10:04:00Z</cp:lastPrinted>
  <dcterms:created xsi:type="dcterms:W3CDTF">2023-10-24T06:11:00Z</dcterms:created>
  <dcterms:modified xsi:type="dcterms:W3CDTF">2026-03-20T09:44:00Z</dcterms:modified>
</cp:coreProperties>
</file>